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rPr>
          <w:sz w:val="28"/>
          <w:szCs w:val="28"/>
        </w:rPr>
      </w:pPr>
      <w:r>
        <w:rPr>
          <w:rFonts w:ascii="Times New Roman" w:eastAsia="Times New Roman" w:hAnsi="Times New Roman" w:cs="Times New Roman"/>
          <w:b/>
          <w:bCs/>
          <w:sz w:val="28"/>
          <w:szCs w:val="28"/>
        </w:rPr>
        <w:t>П</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Р</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О</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В</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О</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Р</w:t>
      </w:r>
    </w:p>
    <w:p>
      <w:pPr>
        <w:spacing w:before="0" w:after="0"/>
        <w:jc w:val="center"/>
        <w:rPr>
          <w:sz w:val="28"/>
          <w:szCs w:val="28"/>
        </w:rPr>
      </w:pPr>
      <w:r>
        <w:rPr>
          <w:rFonts w:ascii="Times New Roman" w:eastAsia="Times New Roman" w:hAnsi="Times New Roman" w:cs="Times New Roman"/>
          <w:sz w:val="28"/>
          <w:szCs w:val="28"/>
        </w:rPr>
        <w:t>Именем Российской Федерации</w:t>
      </w: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пгт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Пойковский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15 мая</w:t>
      </w:r>
      <w:r>
        <w:rPr>
          <w:rFonts w:ascii="Times New Roman" w:eastAsia="Times New Roman" w:hAnsi="Times New Roman" w:cs="Times New Roman"/>
          <w:sz w:val="28"/>
          <w:szCs w:val="28"/>
        </w:rPr>
        <w:t xml:space="preserve"> 2024</w:t>
      </w:r>
      <w:r>
        <w:rPr>
          <w:rFonts w:ascii="Times New Roman" w:eastAsia="Times New Roman" w:hAnsi="Times New Roman" w:cs="Times New Roman"/>
          <w:sz w:val="28"/>
          <w:szCs w:val="28"/>
        </w:rPr>
        <w:t xml:space="preserve"> г.</w:t>
      </w:r>
    </w:p>
    <w:p>
      <w:pPr>
        <w:spacing w:before="0" w:after="0"/>
        <w:ind w:firstLine="709"/>
        <w:jc w:val="both"/>
        <w:rPr>
          <w:sz w:val="28"/>
          <w:szCs w:val="28"/>
        </w:rPr>
      </w:pPr>
      <w:r>
        <w:rPr>
          <w:rFonts w:ascii="Times New Roman" w:eastAsia="Times New Roman" w:hAnsi="Times New Roman" w:cs="Times New Roman"/>
          <w:sz w:val="28"/>
          <w:szCs w:val="28"/>
        </w:rPr>
        <w:t> </w:t>
      </w:r>
    </w:p>
    <w:p>
      <w:pPr>
        <w:spacing w:before="0" w:after="0"/>
        <w:ind w:firstLine="709"/>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Мировой судья судебного участка № 7 </w:t>
      </w:r>
      <w:r>
        <w:rPr>
          <w:rFonts w:ascii="Times New Roman" w:eastAsia="Times New Roman" w:hAnsi="Times New Roman" w:cs="Times New Roman"/>
          <w:sz w:val="28"/>
          <w:szCs w:val="28"/>
        </w:rPr>
        <w:t>Нефтеюганского</w:t>
      </w:r>
      <w:r>
        <w:rPr>
          <w:rFonts w:ascii="Times New Roman" w:eastAsia="Times New Roman" w:hAnsi="Times New Roman" w:cs="Times New Roman"/>
          <w:sz w:val="28"/>
          <w:szCs w:val="28"/>
        </w:rPr>
        <w:t xml:space="preserve"> судебного района Ханты-Мансийского автономного округа – Югры</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Кеся Е.В.,</w:t>
      </w:r>
    </w:p>
    <w:p>
      <w:pPr>
        <w:spacing w:before="0" w:after="0"/>
        <w:jc w:val="both"/>
        <w:rPr>
          <w:sz w:val="28"/>
          <w:szCs w:val="28"/>
        </w:rPr>
      </w:pPr>
      <w:r>
        <w:rPr>
          <w:rFonts w:ascii="Times New Roman" w:eastAsia="Times New Roman" w:hAnsi="Times New Roman" w:cs="Times New Roman"/>
          <w:sz w:val="28"/>
          <w:szCs w:val="28"/>
        </w:rPr>
        <w:t xml:space="preserve">при секретаре судебного заседания </w:t>
      </w:r>
      <w:r>
        <w:rPr>
          <w:rFonts w:ascii="Times New Roman" w:eastAsia="Times New Roman" w:hAnsi="Times New Roman" w:cs="Times New Roman"/>
          <w:sz w:val="28"/>
          <w:szCs w:val="28"/>
        </w:rPr>
        <w:t>Журжаевой</w:t>
      </w:r>
      <w:r>
        <w:rPr>
          <w:rFonts w:ascii="Times New Roman" w:eastAsia="Times New Roman" w:hAnsi="Times New Roman" w:cs="Times New Roman"/>
          <w:sz w:val="28"/>
          <w:szCs w:val="28"/>
        </w:rPr>
        <w:t xml:space="preserve"> Д.В.,</w:t>
      </w:r>
    </w:p>
    <w:p>
      <w:pPr>
        <w:spacing w:before="0" w:after="0"/>
        <w:jc w:val="both"/>
        <w:rPr>
          <w:sz w:val="28"/>
          <w:szCs w:val="28"/>
        </w:rPr>
      </w:pPr>
      <w:r>
        <w:rPr>
          <w:rFonts w:ascii="Times New Roman" w:eastAsia="Times New Roman" w:hAnsi="Times New Roman" w:cs="Times New Roman"/>
          <w:sz w:val="28"/>
          <w:szCs w:val="28"/>
        </w:rPr>
        <w:t>с участие</w:t>
      </w:r>
      <w:r>
        <w:rPr>
          <w:rFonts w:ascii="Times New Roman" w:eastAsia="Times New Roman" w:hAnsi="Times New Roman" w:cs="Times New Roman"/>
          <w:sz w:val="28"/>
          <w:szCs w:val="28"/>
        </w:rPr>
        <w:t>м государственного обвинителя –</w:t>
      </w:r>
      <w:r>
        <w:rPr>
          <w:rFonts w:ascii="Times New Roman" w:eastAsia="Times New Roman" w:hAnsi="Times New Roman" w:cs="Times New Roman"/>
          <w:sz w:val="28"/>
          <w:szCs w:val="28"/>
        </w:rPr>
        <w:t xml:space="preserve"> помощника </w:t>
      </w:r>
      <w:r>
        <w:rPr>
          <w:rFonts w:ascii="Times New Roman" w:eastAsia="Times New Roman" w:hAnsi="Times New Roman" w:cs="Times New Roman"/>
          <w:sz w:val="28"/>
          <w:szCs w:val="28"/>
        </w:rPr>
        <w:t>Нефтеюганского</w:t>
      </w:r>
      <w:r>
        <w:rPr>
          <w:rFonts w:ascii="Times New Roman" w:eastAsia="Times New Roman" w:hAnsi="Times New Roman" w:cs="Times New Roman"/>
          <w:sz w:val="28"/>
          <w:szCs w:val="28"/>
        </w:rPr>
        <w:t xml:space="preserve"> межрайонного прокурора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Шмотиной</w:t>
      </w:r>
      <w:r>
        <w:rPr>
          <w:rFonts w:ascii="Times New Roman" w:eastAsia="Times New Roman" w:hAnsi="Times New Roman" w:cs="Times New Roman"/>
          <w:sz w:val="28"/>
          <w:szCs w:val="28"/>
        </w:rPr>
        <w:t xml:space="preserve"> А.С.,</w:t>
      </w:r>
    </w:p>
    <w:p>
      <w:pPr>
        <w:spacing w:before="0" w:after="0"/>
        <w:jc w:val="both"/>
        <w:rPr>
          <w:sz w:val="28"/>
          <w:szCs w:val="28"/>
        </w:rPr>
      </w:pPr>
      <w:r>
        <w:rPr>
          <w:rFonts w:ascii="Times New Roman" w:eastAsia="Times New Roman" w:hAnsi="Times New Roman" w:cs="Times New Roman"/>
          <w:sz w:val="28"/>
          <w:szCs w:val="28"/>
        </w:rPr>
        <w:t>подсудимого Кудрявцева А.Л.,</w:t>
      </w:r>
    </w:p>
    <w:p>
      <w:pPr>
        <w:spacing w:before="0" w:after="0"/>
        <w:jc w:val="both"/>
        <w:rPr>
          <w:sz w:val="28"/>
          <w:szCs w:val="28"/>
        </w:rPr>
      </w:pPr>
      <w:r>
        <w:rPr>
          <w:rFonts w:ascii="Times New Roman" w:eastAsia="Times New Roman" w:hAnsi="Times New Roman" w:cs="Times New Roman"/>
          <w:sz w:val="28"/>
          <w:szCs w:val="28"/>
        </w:rPr>
        <w:t xml:space="preserve">защитника – адвоката </w:t>
      </w:r>
      <w:r>
        <w:rPr>
          <w:rFonts w:ascii="Times New Roman" w:eastAsia="Times New Roman" w:hAnsi="Times New Roman" w:cs="Times New Roman"/>
          <w:sz w:val="28"/>
          <w:szCs w:val="28"/>
        </w:rPr>
        <w:t>Ковешникова</w:t>
      </w:r>
      <w:r>
        <w:rPr>
          <w:rFonts w:ascii="Times New Roman" w:eastAsia="Times New Roman" w:hAnsi="Times New Roman" w:cs="Times New Roman"/>
          <w:sz w:val="28"/>
          <w:szCs w:val="28"/>
        </w:rPr>
        <w:t xml:space="preserve"> А.В., </w:t>
      </w:r>
      <w:r>
        <w:rPr>
          <w:rFonts w:ascii="Times New Roman" w:eastAsia="Times New Roman" w:hAnsi="Times New Roman" w:cs="Times New Roman"/>
          <w:sz w:val="28"/>
          <w:szCs w:val="28"/>
        </w:rPr>
        <w:t>представившего удостоверение №</w:t>
      </w:r>
      <w:r>
        <w:rPr>
          <w:rFonts w:ascii="Times New Roman" w:eastAsia="Times New Roman" w:hAnsi="Times New Roman" w:cs="Times New Roman"/>
          <w:sz w:val="28"/>
          <w:szCs w:val="28"/>
        </w:rPr>
        <w:t xml:space="preserve">353 </w:t>
      </w:r>
      <w:r>
        <w:rPr>
          <w:rFonts w:ascii="Times New Roman" w:eastAsia="Times New Roman" w:hAnsi="Times New Roman" w:cs="Times New Roman"/>
          <w:sz w:val="28"/>
          <w:szCs w:val="28"/>
        </w:rPr>
        <w:t>от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09.12.2002</w:t>
      </w:r>
      <w:r>
        <w:rPr>
          <w:rFonts w:ascii="Times New Roman" w:eastAsia="Times New Roman" w:hAnsi="Times New Roman" w:cs="Times New Roman"/>
          <w:sz w:val="28"/>
          <w:szCs w:val="28"/>
        </w:rPr>
        <w:t xml:space="preserve"> г., ордер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15 от 16.04</w:t>
      </w:r>
      <w:r>
        <w:rPr>
          <w:rFonts w:ascii="Times New Roman" w:eastAsia="Times New Roman" w:hAnsi="Times New Roman" w:cs="Times New Roman"/>
          <w:sz w:val="28"/>
          <w:szCs w:val="28"/>
        </w:rPr>
        <w:t>.2023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p>
    <w:p>
      <w:pPr>
        <w:spacing w:before="0" w:after="0"/>
        <w:jc w:val="both"/>
        <w:rPr>
          <w:sz w:val="28"/>
          <w:szCs w:val="28"/>
        </w:rPr>
      </w:pPr>
      <w:r>
        <w:rPr>
          <w:rFonts w:ascii="Times New Roman" w:eastAsia="Times New Roman" w:hAnsi="Times New Roman" w:cs="Times New Roman"/>
          <w:sz w:val="28"/>
          <w:szCs w:val="28"/>
        </w:rPr>
        <w:t xml:space="preserve">рассмотрев в открытом судебном заседании </w:t>
      </w:r>
      <w:r>
        <w:rPr>
          <w:rFonts w:ascii="Times New Roman" w:eastAsia="Times New Roman" w:hAnsi="Times New Roman" w:cs="Times New Roman"/>
          <w:sz w:val="28"/>
          <w:szCs w:val="28"/>
        </w:rPr>
        <w:t xml:space="preserve">в порядке особого производства </w:t>
      </w:r>
      <w:r>
        <w:rPr>
          <w:rFonts w:ascii="Times New Roman" w:eastAsia="Times New Roman" w:hAnsi="Times New Roman" w:cs="Times New Roman"/>
          <w:sz w:val="28"/>
          <w:szCs w:val="28"/>
        </w:rPr>
        <w:t>материалы уголовного дела №</w:t>
      </w:r>
      <w:r>
        <w:rPr>
          <w:rFonts w:ascii="Times New Roman" w:eastAsia="Times New Roman" w:hAnsi="Times New Roman" w:cs="Times New Roman"/>
          <w:sz w:val="28"/>
          <w:szCs w:val="28"/>
        </w:rPr>
        <w:t xml:space="preserve"> 1-12-2003</w:t>
      </w:r>
      <w:r>
        <w:rPr>
          <w:rFonts w:ascii="Times New Roman" w:eastAsia="Times New Roman" w:hAnsi="Times New Roman" w:cs="Times New Roman"/>
          <w:sz w:val="28"/>
          <w:szCs w:val="28"/>
        </w:rPr>
        <w:t>/2024</w:t>
      </w:r>
      <w:r>
        <w:rPr>
          <w:rFonts w:ascii="Times New Roman" w:eastAsia="Times New Roman" w:hAnsi="Times New Roman" w:cs="Times New Roman"/>
          <w:sz w:val="28"/>
          <w:szCs w:val="28"/>
        </w:rPr>
        <w:t xml:space="preserve"> в отношении</w:t>
      </w:r>
    </w:p>
    <w:p>
      <w:pPr>
        <w:spacing w:before="0" w:after="0"/>
        <w:ind w:firstLine="708"/>
        <w:jc w:val="both"/>
        <w:rPr>
          <w:sz w:val="28"/>
          <w:szCs w:val="28"/>
        </w:rPr>
      </w:pPr>
      <w:r>
        <w:rPr>
          <w:rFonts w:ascii="Times New Roman" w:eastAsia="Times New Roman" w:hAnsi="Times New Roman" w:cs="Times New Roman"/>
          <w:sz w:val="28"/>
          <w:szCs w:val="28"/>
        </w:rPr>
        <w:t xml:space="preserve">Кудрявцева Александра Леонидовича, </w:t>
      </w:r>
      <w:r>
        <w:rPr>
          <w:rStyle w:val="cat-ExternalSystemDefinedgrp-50rplc-11"/>
          <w:rFonts w:ascii="Times New Roman" w:eastAsia="Times New Roman" w:hAnsi="Times New Roman" w:cs="Times New Roman"/>
          <w:sz w:val="28"/>
          <w:szCs w:val="28"/>
        </w:rPr>
        <w:t>...</w:t>
      </w:r>
      <w:r>
        <w:rPr>
          <w:rStyle w:val="cat-PassportDatagrp-39rplc-12"/>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xml:space="preserve">, зарегистрированного и фактически проживающего по адресу: </w:t>
      </w:r>
      <w:r>
        <w:rPr>
          <w:rStyle w:val="cat-UserDefinedgrp-51rplc-14"/>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русским языком владеющего, с средним образованием, женатого, несовершеннолетних детей не имеющего, работающего в филиале </w:t>
      </w:r>
      <w:r>
        <w:rPr>
          <w:rStyle w:val="cat-OrganizationNamegrp-40rplc-15"/>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г.Нефтеюганске</w:t>
      </w:r>
      <w:r>
        <w:rPr>
          <w:rFonts w:ascii="Times New Roman" w:eastAsia="Times New Roman" w:hAnsi="Times New Roman" w:cs="Times New Roman"/>
          <w:sz w:val="28"/>
          <w:szCs w:val="28"/>
        </w:rPr>
        <w:t xml:space="preserve"> водителем, военнообязанного, на учета у врача-психиатра и врача-нарколога не состоящего, </w:t>
      </w:r>
      <w:r>
        <w:rPr>
          <w:rFonts w:ascii="Times New Roman" w:eastAsia="Times New Roman" w:hAnsi="Times New Roman" w:cs="Times New Roman"/>
          <w:sz w:val="28"/>
          <w:szCs w:val="28"/>
        </w:rPr>
        <w:t>хронических заболеваний не имеющего, ограниченного трудоспособным не признанного,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ранее не судимого,</w:t>
      </w:r>
    </w:p>
    <w:p>
      <w:pPr>
        <w:spacing w:before="0" w:after="0"/>
        <w:ind w:firstLine="708"/>
        <w:jc w:val="both"/>
        <w:rPr>
          <w:sz w:val="28"/>
          <w:szCs w:val="28"/>
        </w:rPr>
      </w:pPr>
      <w:r>
        <w:rPr>
          <w:rFonts w:ascii="Times New Roman" w:eastAsia="Times New Roman" w:hAnsi="Times New Roman" w:cs="Times New Roman"/>
          <w:sz w:val="28"/>
          <w:szCs w:val="28"/>
        </w:rPr>
        <w:t>обвиняемого в совершении пр</w:t>
      </w:r>
      <w:r>
        <w:rPr>
          <w:rFonts w:ascii="Times New Roman" w:eastAsia="Times New Roman" w:hAnsi="Times New Roman" w:cs="Times New Roman"/>
          <w:sz w:val="28"/>
          <w:szCs w:val="28"/>
        </w:rPr>
        <w:t>еступления, предусмотренного ч.3 ст.30 – ч.1 ст.159</w:t>
      </w:r>
      <w:r>
        <w:rPr>
          <w:rFonts w:ascii="Times New Roman" w:eastAsia="Times New Roman" w:hAnsi="Times New Roman" w:cs="Times New Roman"/>
          <w:sz w:val="28"/>
          <w:szCs w:val="28"/>
        </w:rPr>
        <w:t xml:space="preserve"> Уголовного кодекса Российской Федерации,</w:t>
      </w:r>
    </w:p>
    <w:p>
      <w:pPr>
        <w:spacing w:before="0" w:after="0"/>
        <w:ind w:firstLine="708"/>
        <w:jc w:val="both"/>
        <w:rPr>
          <w:sz w:val="28"/>
          <w:szCs w:val="28"/>
        </w:rPr>
      </w:pPr>
    </w:p>
    <w:p>
      <w:pPr>
        <w:spacing w:before="0" w:after="0"/>
        <w:jc w:val="center"/>
        <w:rPr>
          <w:sz w:val="28"/>
          <w:szCs w:val="28"/>
        </w:rPr>
      </w:pPr>
      <w:r>
        <w:rPr>
          <w:rFonts w:ascii="Times New Roman" w:eastAsia="Times New Roman" w:hAnsi="Times New Roman" w:cs="Times New Roman"/>
          <w:sz w:val="28"/>
          <w:szCs w:val="28"/>
        </w:rPr>
        <w:t>УСТАНОВИЛ:</w:t>
      </w:r>
    </w:p>
    <w:p>
      <w:pPr>
        <w:spacing w:before="0" w:after="0"/>
        <w:ind w:firstLine="708"/>
        <w:jc w:val="both"/>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Кудрявцев А.Л.</w:t>
      </w:r>
      <w:r>
        <w:rPr>
          <w:rFonts w:ascii="Times New Roman" w:eastAsia="Times New Roman" w:hAnsi="Times New Roman" w:cs="Times New Roman"/>
          <w:sz w:val="28"/>
          <w:szCs w:val="28"/>
        </w:rPr>
        <w:t xml:space="preserve">, будучи работником филиала </w:t>
      </w:r>
      <w:r>
        <w:rPr>
          <w:rStyle w:val="cat-OrganizationNamegrp-41rplc-18"/>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в г. Нефтеюганск и состоя в должности водителя автомобиля 5 разряда в </w:t>
      </w:r>
      <w:r>
        <w:rPr>
          <w:rFonts w:ascii="Times New Roman" w:eastAsia="Times New Roman" w:hAnsi="Times New Roman" w:cs="Times New Roman"/>
          <w:sz w:val="28"/>
          <w:szCs w:val="28"/>
        </w:rPr>
        <w:t>Пыть-Яхском</w:t>
      </w:r>
      <w:r>
        <w:rPr>
          <w:rFonts w:ascii="Times New Roman" w:eastAsia="Times New Roman" w:hAnsi="Times New Roman" w:cs="Times New Roman"/>
          <w:sz w:val="28"/>
          <w:szCs w:val="28"/>
        </w:rPr>
        <w:t xml:space="preserve"> автотранспортном цеху, работающий вахтовым методом, согласно п.9.1 Инструкции, регламентирующей порядок и условия предоставления работникам филиала </w:t>
      </w:r>
      <w:r>
        <w:rPr>
          <w:rStyle w:val="cat-OrganizationNamegrp-41rplc-20"/>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в г. Нефтеюганск социальных льгот, гарантий и компенсаций № ПЗ-09 И- 000001 ЮЛ-281.02, утвержденной Приказом филиала </w:t>
      </w:r>
      <w:r>
        <w:rPr>
          <w:rStyle w:val="cat-OrganizationNamegrp-42rplc-23"/>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в г. Нефтеюганск от 30.06.2022г. № НЮ-01-581/3 и введённой в действие с 30.06.2022 г., имел право на возмещение фактически понесенных расходов по оплате проезда от установленного пункта сбора в </w:t>
      </w:r>
      <w:r>
        <w:rPr>
          <w:rStyle w:val="cat-UserDefinedgrp-52rplc-27"/>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до места сбора иногородних работников - г. </w:t>
      </w:r>
      <w:r>
        <w:rPr>
          <w:rFonts w:ascii="Times New Roman" w:eastAsia="Times New Roman" w:hAnsi="Times New Roman" w:cs="Times New Roman"/>
          <w:sz w:val="28"/>
          <w:szCs w:val="28"/>
        </w:rPr>
        <w:t>Пыть-Ях</w:t>
      </w:r>
      <w:r>
        <w:rPr>
          <w:rFonts w:ascii="Times New Roman" w:eastAsia="Times New Roman" w:hAnsi="Times New Roman" w:cs="Times New Roman"/>
          <w:sz w:val="28"/>
          <w:szCs w:val="28"/>
        </w:rPr>
        <w:t xml:space="preserve"> и обратно, железнодорожным, общественным транспортом (кроме такси) в пределах территории Российской Федерации, по предоставлению подтверждающих проезд именных документов (билетов), но не выше стоимости проезда железнодорожным транспортом по тарифу плацкарт.</w:t>
      </w:r>
    </w:p>
    <w:p>
      <w:pPr>
        <w:spacing w:before="0" w:after="0"/>
        <w:ind w:firstLine="708"/>
        <w:jc w:val="both"/>
        <w:rPr>
          <w:sz w:val="28"/>
          <w:szCs w:val="28"/>
        </w:rPr>
      </w:pPr>
      <w:r>
        <w:rPr>
          <w:rFonts w:ascii="Times New Roman" w:eastAsia="Times New Roman" w:hAnsi="Times New Roman" w:cs="Times New Roman"/>
          <w:sz w:val="28"/>
          <w:szCs w:val="28"/>
        </w:rPr>
        <w:t xml:space="preserve">Вместе с тем Кудрявцев А.Л., достоверно зная, что согласно вышеуказанной Инструкции имеет право на возмещение фактически понесенных расходов по оплате проезда от установленного пункта сбора п. Аксаково Оренбургской области до места сбора г. </w:t>
      </w:r>
      <w:r>
        <w:rPr>
          <w:rFonts w:ascii="Times New Roman" w:eastAsia="Times New Roman" w:hAnsi="Times New Roman" w:cs="Times New Roman"/>
          <w:sz w:val="28"/>
          <w:szCs w:val="28"/>
        </w:rPr>
        <w:t>Пыть-Ях</w:t>
      </w:r>
      <w:r>
        <w:rPr>
          <w:rFonts w:ascii="Times New Roman" w:eastAsia="Times New Roman" w:hAnsi="Times New Roman" w:cs="Times New Roman"/>
          <w:sz w:val="28"/>
          <w:szCs w:val="28"/>
        </w:rPr>
        <w:t xml:space="preserve"> и обратно, понесенные им при исполнении трудовых обязанностей в связи с приобретением билетов железнодорожным, общественным транспортом (кроме такси) в пределах территории Российской Федерации, решил похитить путем обмана, денежные средства, принадлежащие </w:t>
      </w:r>
      <w:r>
        <w:rPr>
          <w:rStyle w:val="cat-OrganizationNamegrp-42rplc-35"/>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предоставив в Общество, для возмещения понесённых им расходов по оплате проезда к месту работы, железнодорожный электронный билет, по которому проезд фактически не осуществлял.</w:t>
      </w:r>
    </w:p>
    <w:p>
      <w:pPr>
        <w:spacing w:before="0" w:after="0"/>
        <w:ind w:firstLine="708"/>
        <w:jc w:val="both"/>
        <w:rPr>
          <w:sz w:val="28"/>
          <w:szCs w:val="28"/>
        </w:rPr>
      </w:pPr>
      <w:r>
        <w:rPr>
          <w:rFonts w:ascii="Times New Roman" w:eastAsia="Times New Roman" w:hAnsi="Times New Roman" w:cs="Times New Roman"/>
          <w:sz w:val="28"/>
          <w:szCs w:val="28"/>
        </w:rPr>
        <w:t xml:space="preserve">Так, Кудрявцев А.Л, 05.09.2023 года, находясь по месту своего жительства по адресу: </w:t>
      </w:r>
      <w:r>
        <w:rPr>
          <w:rStyle w:val="cat-UserDefinedgrp-53rplc-39"/>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посредством сети Интернет приобрел железнодорожный электронный проездной билет № </w:t>
      </w:r>
      <w:r>
        <w:rPr>
          <w:rStyle w:val="cat-UserDefinedgrp-54rplc-40"/>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 маршруту Аксаково-</w:t>
      </w:r>
      <w:r>
        <w:rPr>
          <w:rFonts w:ascii="Times New Roman" w:eastAsia="Times New Roman" w:hAnsi="Times New Roman" w:cs="Times New Roman"/>
          <w:sz w:val="28"/>
          <w:szCs w:val="28"/>
        </w:rPr>
        <w:t>Пыть</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Ях</w:t>
      </w:r>
      <w:r>
        <w:rPr>
          <w:rFonts w:ascii="Times New Roman" w:eastAsia="Times New Roman" w:hAnsi="Times New Roman" w:cs="Times New Roman"/>
          <w:sz w:val="28"/>
          <w:szCs w:val="28"/>
        </w:rPr>
        <w:t xml:space="preserve"> с датой отправления 06.09.2023 года, стоимостью 4194 рубля 80 копеек, который в последующем 06.09.2023 года аннулировал, вернув себе тем самым потраченные на приобретение билета 4192 рубля 20 копеек.</w:t>
      </w:r>
    </w:p>
    <w:p>
      <w:pPr>
        <w:spacing w:before="0" w:after="0"/>
        <w:ind w:firstLine="708"/>
        <w:jc w:val="both"/>
        <w:rPr>
          <w:sz w:val="28"/>
          <w:szCs w:val="28"/>
        </w:rPr>
      </w:pPr>
      <w:r>
        <w:rPr>
          <w:rFonts w:ascii="Times New Roman" w:eastAsia="Times New Roman" w:hAnsi="Times New Roman" w:cs="Times New Roman"/>
          <w:sz w:val="28"/>
          <w:szCs w:val="28"/>
        </w:rPr>
        <w:t xml:space="preserve">После чего в продолжении своего преступного умысла, 09.10.2023 года, в период времени с 08 часов 30 минут до 10 часов 00 минут, Кудрявцев А.Л. действуя умышленно, из корыстных побуждений, имея реальную возможность отказаться от совершения преступления, но напротив желая этого, достоверно зная, что он не ехал железнодорожным транспортом, предоставил в кабинет № 314 сектора социальных программ, корпоративной культуры филиала </w:t>
      </w:r>
      <w:r>
        <w:rPr>
          <w:rStyle w:val="cat-OrganizationNamegrp-42rplc-49"/>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в г. Нефтеюганск, расположенный по адресу: </w:t>
      </w:r>
      <w:r>
        <w:rPr>
          <w:rStyle w:val="cat-UserDefinedgrp-55rplc-52"/>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собственноручно заполненный авансовый отчет с целью возмещение якобы понесённых им расходов по оплате проезда от установленного пункта сбора в </w:t>
      </w:r>
      <w:r>
        <w:rPr>
          <w:rFonts w:ascii="Times New Roman" w:eastAsia="Times New Roman" w:hAnsi="Times New Roman" w:cs="Times New Roman"/>
          <w:sz w:val="28"/>
          <w:szCs w:val="28"/>
        </w:rPr>
        <w:t>п.Аксаково</w:t>
      </w:r>
      <w:r>
        <w:rPr>
          <w:rFonts w:ascii="Times New Roman" w:eastAsia="Times New Roman" w:hAnsi="Times New Roman" w:cs="Times New Roman"/>
          <w:sz w:val="28"/>
          <w:szCs w:val="28"/>
        </w:rPr>
        <w:t xml:space="preserve"> до г. </w:t>
      </w:r>
      <w:r>
        <w:rPr>
          <w:rFonts w:ascii="Times New Roman" w:eastAsia="Times New Roman" w:hAnsi="Times New Roman" w:cs="Times New Roman"/>
          <w:sz w:val="28"/>
          <w:szCs w:val="28"/>
        </w:rPr>
        <w:t>Пыть-Ях</w:t>
      </w:r>
      <w:r>
        <w:rPr>
          <w:rFonts w:ascii="Times New Roman" w:eastAsia="Times New Roman" w:hAnsi="Times New Roman" w:cs="Times New Roman"/>
          <w:sz w:val="28"/>
          <w:szCs w:val="28"/>
        </w:rPr>
        <w:t xml:space="preserve"> на общую сумму 4194 рубля 80 копеек, которые он фактически не понес, тем самым совершил обман.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Однако Кудрявцев А.Л. не смог довести свой преступный умысел до конца, так как его преступные действия были выявлены сотрудником службы безопасности филиала </w:t>
      </w:r>
      <w:r>
        <w:rPr>
          <w:rStyle w:val="cat-OrganizationNamegrp-42rplc-58"/>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в г. Нефтеюганске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Тем самым своими преступными действиями, Кудрявцев А.Л. мог причинить филиалу </w:t>
      </w:r>
      <w:r>
        <w:rPr>
          <w:rStyle w:val="cat-OrganizationNamegrp-42rplc-61"/>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в г. Нефтеюганск материальный ущерб на общую сумму 4194 рубля 80 копеек.</w:t>
      </w:r>
    </w:p>
    <w:p>
      <w:pPr>
        <w:spacing w:before="0" w:after="0"/>
        <w:ind w:firstLine="708"/>
        <w:jc w:val="both"/>
        <w:rPr>
          <w:sz w:val="28"/>
          <w:szCs w:val="28"/>
        </w:rPr>
      </w:pPr>
      <w:r>
        <w:rPr>
          <w:rFonts w:ascii="Times New Roman" w:eastAsia="Times New Roman" w:hAnsi="Times New Roman" w:cs="Times New Roman"/>
          <w:sz w:val="28"/>
          <w:szCs w:val="28"/>
        </w:rPr>
        <w:t xml:space="preserve">Действия </w:t>
      </w:r>
      <w:r>
        <w:rPr>
          <w:rFonts w:ascii="Times New Roman" w:eastAsia="Times New Roman" w:hAnsi="Times New Roman" w:cs="Times New Roman"/>
          <w:sz w:val="28"/>
          <w:szCs w:val="28"/>
        </w:rPr>
        <w:t>Кудрявцев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А.Л. </w:t>
      </w:r>
      <w:r>
        <w:rPr>
          <w:rFonts w:ascii="Times New Roman" w:eastAsia="Times New Roman" w:hAnsi="Times New Roman" w:cs="Times New Roman"/>
          <w:sz w:val="28"/>
          <w:szCs w:val="28"/>
        </w:rPr>
        <w:t xml:space="preserve">квалифицированы органами предварительного следствия по </w:t>
      </w:r>
      <w:r>
        <w:rPr>
          <w:rFonts w:ascii="Times New Roman" w:eastAsia="Times New Roman" w:hAnsi="Times New Roman" w:cs="Times New Roman"/>
          <w:sz w:val="28"/>
          <w:szCs w:val="28"/>
        </w:rPr>
        <w:t xml:space="preserve">ч. </w:t>
      </w:r>
      <w:r>
        <w:rPr>
          <w:rFonts w:ascii="Times New Roman" w:eastAsia="Times New Roman" w:hAnsi="Times New Roman" w:cs="Times New Roman"/>
          <w:sz w:val="28"/>
          <w:szCs w:val="28"/>
        </w:rPr>
        <w:t xml:space="preserve">3 ст. 30 - ч. 1 ст. 159 УК РФ, как </w:t>
      </w:r>
      <w:r>
        <w:rPr>
          <w:rFonts w:ascii="Times New Roman" w:eastAsia="Times New Roman" w:hAnsi="Times New Roman" w:cs="Times New Roman"/>
          <w:sz w:val="28"/>
          <w:szCs w:val="28"/>
        </w:rPr>
        <w:t>покушение на мошенничество, то есть умышленные действия лица, непосредственно направленные на хищение чужого имущества путем обмана, если при этом преступление не было доведено до конца по независящим от этого лица обстоятельствам.</w:t>
      </w:r>
    </w:p>
    <w:p>
      <w:pPr>
        <w:spacing w:before="0" w:after="0"/>
        <w:ind w:firstLine="708"/>
        <w:jc w:val="both"/>
        <w:rPr>
          <w:sz w:val="28"/>
          <w:szCs w:val="28"/>
        </w:rPr>
      </w:pPr>
      <w:r>
        <w:rPr>
          <w:rFonts w:ascii="Times New Roman" w:eastAsia="Times New Roman" w:hAnsi="Times New Roman" w:cs="Times New Roman"/>
          <w:sz w:val="28"/>
          <w:szCs w:val="28"/>
        </w:rPr>
        <w:t xml:space="preserve">По окончании ознакомления с материалами уголовного дела и обвинительным актом, </w:t>
      </w:r>
      <w:r>
        <w:rPr>
          <w:rFonts w:ascii="Times New Roman" w:eastAsia="Times New Roman" w:hAnsi="Times New Roman" w:cs="Times New Roman"/>
          <w:sz w:val="28"/>
          <w:szCs w:val="28"/>
        </w:rPr>
        <w:t>Кудрявцев</w:t>
      </w:r>
      <w:r>
        <w:rPr>
          <w:rFonts w:ascii="Times New Roman" w:eastAsia="Times New Roman" w:hAnsi="Times New Roman" w:cs="Times New Roman"/>
          <w:sz w:val="28"/>
          <w:szCs w:val="28"/>
        </w:rPr>
        <w:t>ым</w:t>
      </w:r>
      <w:r>
        <w:rPr>
          <w:rFonts w:ascii="Times New Roman" w:eastAsia="Times New Roman" w:hAnsi="Times New Roman" w:cs="Times New Roman"/>
          <w:sz w:val="28"/>
          <w:szCs w:val="28"/>
        </w:rPr>
        <w:t xml:space="preserve"> А.Л. </w:t>
      </w:r>
      <w:r>
        <w:rPr>
          <w:rFonts w:ascii="Times New Roman" w:eastAsia="Times New Roman" w:hAnsi="Times New Roman" w:cs="Times New Roman"/>
          <w:sz w:val="28"/>
          <w:szCs w:val="28"/>
        </w:rPr>
        <w:t xml:space="preserve">в присутствии защитника заявлено ходатайство о постановлении приговора без проведения судебного разбирательства, в связи с согласием с предъявленным ему обвинением. </w:t>
      </w:r>
    </w:p>
    <w:p>
      <w:pPr>
        <w:spacing w:before="0" w:after="0"/>
        <w:ind w:firstLine="708"/>
        <w:jc w:val="both"/>
        <w:rPr>
          <w:sz w:val="28"/>
          <w:szCs w:val="28"/>
        </w:rPr>
      </w:pPr>
      <w:r>
        <w:rPr>
          <w:rFonts w:ascii="Times New Roman" w:eastAsia="Times New Roman" w:hAnsi="Times New Roman" w:cs="Times New Roman"/>
          <w:sz w:val="28"/>
          <w:szCs w:val="28"/>
        </w:rPr>
        <w:t xml:space="preserve">В судебном заседании подсудимый </w:t>
      </w:r>
      <w:r>
        <w:rPr>
          <w:rFonts w:ascii="Times New Roman" w:eastAsia="Times New Roman" w:hAnsi="Times New Roman" w:cs="Times New Roman"/>
          <w:sz w:val="28"/>
          <w:szCs w:val="28"/>
        </w:rPr>
        <w:t xml:space="preserve">Кудрявцев А.Л. </w:t>
      </w:r>
      <w:r>
        <w:rPr>
          <w:rFonts w:ascii="Times New Roman" w:eastAsia="Times New Roman" w:hAnsi="Times New Roman" w:cs="Times New Roman"/>
          <w:sz w:val="28"/>
          <w:szCs w:val="28"/>
        </w:rPr>
        <w:t>полностью согласился с объемом предъявленного ему обвинения, подтвердил изложенные в описательной части настоящего приговора обстоя</w:t>
      </w:r>
      <w:r>
        <w:rPr>
          <w:rFonts w:ascii="Times New Roman" w:eastAsia="Times New Roman" w:hAnsi="Times New Roman" w:cs="Times New Roman"/>
          <w:sz w:val="28"/>
          <w:szCs w:val="28"/>
        </w:rPr>
        <w:t>тельства совершения преступления</w:t>
      </w:r>
      <w:r>
        <w:rPr>
          <w:rFonts w:ascii="Times New Roman" w:eastAsia="Times New Roman" w:hAnsi="Times New Roman" w:cs="Times New Roman"/>
          <w:sz w:val="28"/>
          <w:szCs w:val="28"/>
        </w:rPr>
        <w:t xml:space="preserve">, в содеянном раскаялся, </w:t>
      </w:r>
      <w:r>
        <w:rPr>
          <w:rFonts w:ascii="Times New Roman" w:eastAsia="Times New Roman" w:hAnsi="Times New Roman" w:cs="Times New Roman"/>
          <w:sz w:val="28"/>
          <w:szCs w:val="28"/>
        </w:rPr>
        <w:t>пояснил, что заявленное им ходатайство о постановлении приговора без проведения судебного разбирательства он поддерживает, данное ходатайство заявлено им добровольно и после консультации с защитником, осознает последствия постановления приговора без иссл</w:t>
      </w:r>
      <w:r>
        <w:rPr>
          <w:rFonts w:ascii="Times New Roman" w:eastAsia="Times New Roman" w:hAnsi="Times New Roman" w:cs="Times New Roman"/>
          <w:sz w:val="28"/>
          <w:szCs w:val="28"/>
        </w:rPr>
        <w:t xml:space="preserve">едования доказательств по делу. </w:t>
      </w:r>
      <w:r>
        <w:rPr>
          <w:rFonts w:ascii="Times New Roman" w:eastAsia="Times New Roman" w:hAnsi="Times New Roman" w:cs="Times New Roman"/>
          <w:sz w:val="28"/>
          <w:szCs w:val="28"/>
        </w:rPr>
        <w:t>Просил назначить наказание в виде штрафа, суду пояснил, что среднемесячный доход по месту работы составляет 70000 рублей, обязательные платежи по кредиту и ипотеке составляют 55000 рублей.</w:t>
      </w:r>
    </w:p>
    <w:p>
      <w:pPr>
        <w:spacing w:before="0" w:after="0"/>
        <w:ind w:firstLine="708"/>
        <w:jc w:val="both"/>
        <w:rPr>
          <w:sz w:val="28"/>
          <w:szCs w:val="28"/>
        </w:rPr>
      </w:pPr>
      <w:r>
        <w:rPr>
          <w:rFonts w:ascii="Times New Roman" w:eastAsia="Times New Roman" w:hAnsi="Times New Roman" w:cs="Times New Roman"/>
          <w:sz w:val="28"/>
          <w:szCs w:val="28"/>
        </w:rPr>
        <w:t xml:space="preserve">Представитель потерпевшего </w:t>
      </w:r>
      <w:r>
        <w:rPr>
          <w:rFonts w:ascii="Times New Roman" w:eastAsia="Times New Roman" w:hAnsi="Times New Roman" w:cs="Times New Roman"/>
          <w:sz w:val="28"/>
          <w:szCs w:val="28"/>
        </w:rPr>
        <w:t xml:space="preserve">филиала </w:t>
      </w:r>
      <w:r>
        <w:rPr>
          <w:rStyle w:val="cat-OrganizationNamegrp-42rplc-69"/>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в г. Нефтеюганске</w:t>
      </w:r>
      <w:r>
        <w:rPr>
          <w:rFonts w:ascii="Times New Roman" w:eastAsia="Times New Roman" w:hAnsi="Times New Roman" w:cs="Times New Roman"/>
          <w:sz w:val="28"/>
          <w:szCs w:val="28"/>
        </w:rPr>
        <w:t xml:space="preserve"> – </w:t>
      </w:r>
      <w:r>
        <w:rPr>
          <w:rStyle w:val="cat-UserDefinedgrp-56rplc-71"/>
          <w:rFonts w:ascii="Times New Roman" w:eastAsia="Times New Roman" w:hAnsi="Times New Roman" w:cs="Times New Roman"/>
          <w:sz w:val="28"/>
          <w:szCs w:val="28"/>
        </w:rPr>
        <w:t>Д</w:t>
      </w:r>
      <w:r>
        <w:rPr>
          <w:rFonts w:ascii="Times New Roman" w:eastAsia="Times New Roman" w:hAnsi="Times New Roman" w:cs="Times New Roman"/>
          <w:sz w:val="28"/>
          <w:szCs w:val="28"/>
        </w:rPr>
        <w:t xml:space="preserve">., в судебное заседание не явился, просил рассмотреть дело без его участия, сообщил, что претензий материального характера к подсудимому потерпевшая сторона не имеет, на примирение не согласны. </w:t>
      </w:r>
    </w:p>
    <w:p>
      <w:pPr>
        <w:spacing w:before="0" w:after="0"/>
        <w:ind w:firstLine="708"/>
        <w:jc w:val="both"/>
        <w:rPr>
          <w:sz w:val="28"/>
          <w:szCs w:val="28"/>
        </w:rPr>
      </w:pPr>
      <w:r>
        <w:rPr>
          <w:rFonts w:ascii="Times New Roman" w:eastAsia="Times New Roman" w:hAnsi="Times New Roman" w:cs="Times New Roman"/>
          <w:sz w:val="28"/>
          <w:szCs w:val="28"/>
        </w:rPr>
        <w:t xml:space="preserve">Защитник подсудимого и государственный обвинитель с ходатайством подсудимого </w:t>
      </w:r>
      <w:r>
        <w:rPr>
          <w:rFonts w:ascii="Times New Roman" w:eastAsia="Times New Roman" w:hAnsi="Times New Roman" w:cs="Times New Roman"/>
          <w:sz w:val="28"/>
          <w:szCs w:val="28"/>
        </w:rPr>
        <w:t xml:space="preserve">о рассмотрении дела в особом порядке судебного производства </w:t>
      </w:r>
      <w:r>
        <w:rPr>
          <w:rFonts w:ascii="Times New Roman" w:eastAsia="Times New Roman" w:hAnsi="Times New Roman" w:cs="Times New Roman"/>
          <w:sz w:val="28"/>
          <w:szCs w:val="28"/>
        </w:rPr>
        <w:t xml:space="preserve">согласились, квалификацию действий </w:t>
      </w:r>
      <w:r>
        <w:rPr>
          <w:rFonts w:ascii="Times New Roman" w:eastAsia="Times New Roman" w:hAnsi="Times New Roman" w:cs="Times New Roman"/>
          <w:sz w:val="28"/>
          <w:szCs w:val="28"/>
        </w:rPr>
        <w:t xml:space="preserve">Кудрявцева А.Л. </w:t>
      </w:r>
      <w:r>
        <w:rPr>
          <w:rFonts w:ascii="Times New Roman" w:eastAsia="Times New Roman" w:hAnsi="Times New Roman" w:cs="Times New Roman"/>
          <w:sz w:val="28"/>
          <w:szCs w:val="28"/>
        </w:rPr>
        <w:t>не оспаривали.</w:t>
      </w:r>
    </w:p>
    <w:p>
      <w:pPr>
        <w:spacing w:before="0" w:after="0"/>
        <w:ind w:firstLine="708"/>
        <w:jc w:val="both"/>
        <w:rPr>
          <w:sz w:val="28"/>
          <w:szCs w:val="28"/>
        </w:rPr>
      </w:pPr>
      <w:r>
        <w:rPr>
          <w:rFonts w:ascii="Times New Roman" w:eastAsia="Times New Roman" w:hAnsi="Times New Roman" w:cs="Times New Roman"/>
          <w:sz w:val="28"/>
          <w:szCs w:val="28"/>
        </w:rPr>
        <w:t xml:space="preserve">Государственный обвинитель при назначении наказания просила учесть, что </w:t>
      </w:r>
      <w:r>
        <w:rPr>
          <w:rFonts w:ascii="Times New Roman" w:eastAsia="Times New Roman" w:hAnsi="Times New Roman" w:cs="Times New Roman"/>
          <w:sz w:val="28"/>
          <w:szCs w:val="28"/>
        </w:rPr>
        <w:t xml:space="preserve">Кудрявцев А.Л. </w:t>
      </w:r>
      <w:r>
        <w:rPr>
          <w:rFonts w:ascii="Times New Roman" w:eastAsia="Times New Roman" w:hAnsi="Times New Roman" w:cs="Times New Roman"/>
          <w:sz w:val="28"/>
          <w:szCs w:val="28"/>
        </w:rPr>
        <w:t>совершил преступление, которое</w:t>
      </w:r>
      <w:r>
        <w:rPr>
          <w:rFonts w:ascii="Times New Roman" w:eastAsia="Times New Roman" w:hAnsi="Times New Roman" w:cs="Times New Roman"/>
          <w:sz w:val="28"/>
          <w:szCs w:val="28"/>
        </w:rPr>
        <w:t xml:space="preserve"> согласно ст. 15 УК РФ, по степени</w:t>
      </w:r>
      <w:r>
        <w:rPr>
          <w:rFonts w:ascii="Times New Roman" w:eastAsia="Times New Roman" w:hAnsi="Times New Roman" w:cs="Times New Roman"/>
          <w:sz w:val="28"/>
          <w:szCs w:val="28"/>
        </w:rPr>
        <w:t xml:space="preserve"> общественной опасности отнесено</w:t>
      </w:r>
      <w:r>
        <w:rPr>
          <w:rFonts w:ascii="Times New Roman" w:eastAsia="Times New Roman" w:hAnsi="Times New Roman" w:cs="Times New Roman"/>
          <w:sz w:val="28"/>
          <w:szCs w:val="28"/>
        </w:rPr>
        <w:t xml:space="preserve"> к категории</w:t>
      </w:r>
      <w:r>
        <w:rPr>
          <w:rFonts w:ascii="Times New Roman" w:eastAsia="Times New Roman" w:hAnsi="Times New Roman" w:cs="Times New Roman"/>
          <w:sz w:val="28"/>
          <w:szCs w:val="28"/>
        </w:rPr>
        <w:t xml:space="preserve"> преступлений небольшой тяжести, является гражданином РФ, женат, </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а иждивении малолетних детей не имеет, трудоустроен, н</w:t>
      </w:r>
      <w:r>
        <w:rPr>
          <w:rFonts w:ascii="Times New Roman" w:eastAsia="Times New Roman" w:hAnsi="Times New Roman" w:cs="Times New Roman"/>
          <w:sz w:val="28"/>
          <w:szCs w:val="28"/>
        </w:rPr>
        <w:t xml:space="preserve">а учете у врача-психиатра, врача-нарколога не </w:t>
      </w:r>
      <w:r>
        <w:rPr>
          <w:rFonts w:ascii="Times New Roman" w:eastAsia="Times New Roman" w:hAnsi="Times New Roman" w:cs="Times New Roman"/>
          <w:sz w:val="28"/>
          <w:szCs w:val="28"/>
        </w:rPr>
        <w:t>состоит, по месту жительства характеризуется удовлетворительно, р</w:t>
      </w:r>
      <w:r>
        <w:rPr>
          <w:rFonts w:ascii="Times New Roman" w:eastAsia="Times New Roman" w:hAnsi="Times New Roman" w:cs="Times New Roman"/>
          <w:sz w:val="28"/>
          <w:szCs w:val="28"/>
        </w:rPr>
        <w:t>анее не судим.</w:t>
      </w:r>
      <w:r>
        <w:rPr>
          <w:rFonts w:ascii="Times New Roman" w:eastAsia="Times New Roman" w:hAnsi="Times New Roman" w:cs="Times New Roman"/>
          <w:sz w:val="28"/>
          <w:szCs w:val="28"/>
        </w:rPr>
        <w:t xml:space="preserve"> Просила назначить наказание в виде обязательных работ на срок 260 часов.</w:t>
      </w:r>
    </w:p>
    <w:p>
      <w:pPr>
        <w:spacing w:before="0" w:after="0"/>
        <w:ind w:firstLine="708"/>
        <w:jc w:val="both"/>
        <w:rPr>
          <w:sz w:val="28"/>
          <w:szCs w:val="28"/>
        </w:rPr>
      </w:pPr>
      <w:r>
        <w:rPr>
          <w:rFonts w:ascii="Times New Roman" w:eastAsia="Times New Roman" w:hAnsi="Times New Roman" w:cs="Times New Roman"/>
          <w:sz w:val="28"/>
          <w:szCs w:val="28"/>
        </w:rPr>
        <w:t xml:space="preserve">Защитник просил при назначении наказания учесть, что </w:t>
      </w:r>
      <w:r>
        <w:rPr>
          <w:rFonts w:ascii="Times New Roman" w:eastAsia="Times New Roman" w:hAnsi="Times New Roman" w:cs="Times New Roman"/>
          <w:sz w:val="28"/>
          <w:szCs w:val="28"/>
        </w:rPr>
        <w:t xml:space="preserve">Кудрявцев А.Л. </w:t>
      </w:r>
      <w:r>
        <w:rPr>
          <w:rFonts w:ascii="Times New Roman" w:eastAsia="Times New Roman" w:hAnsi="Times New Roman" w:cs="Times New Roman"/>
          <w:sz w:val="28"/>
          <w:szCs w:val="28"/>
        </w:rPr>
        <w:t>по месту проживания и месту работы характеризуется положительно, ранее не судим, работает и имеет постоянный источник дохода, учесть в качестве смягчающего наказание обстоятельства раскаяние в совершении преступления, и назначить наказание в виде штрафа в размере 5000 рублей.</w:t>
      </w:r>
    </w:p>
    <w:p>
      <w:pPr>
        <w:spacing w:before="0" w:after="0"/>
        <w:ind w:firstLine="708"/>
        <w:jc w:val="both"/>
        <w:rPr>
          <w:sz w:val="28"/>
          <w:szCs w:val="28"/>
        </w:rPr>
      </w:pPr>
      <w:r>
        <w:rPr>
          <w:rFonts w:ascii="Times New Roman" w:eastAsia="Times New Roman" w:hAnsi="Times New Roman" w:cs="Times New Roman"/>
          <w:sz w:val="28"/>
          <w:szCs w:val="28"/>
        </w:rPr>
        <w:t>Вменяемость подсудимого сомнений у суда не вызывает</w:t>
      </w:r>
      <w:r>
        <w:rPr>
          <w:rFonts w:ascii="Times New Roman" w:eastAsia="Times New Roman" w:hAnsi="Times New Roman" w:cs="Times New Roman"/>
          <w:sz w:val="28"/>
          <w:szCs w:val="28"/>
        </w:rPr>
        <w:t xml:space="preserve">, так как </w:t>
      </w:r>
      <w:r>
        <w:rPr>
          <w:rFonts w:ascii="Times New Roman" w:eastAsia="Times New Roman" w:hAnsi="Times New Roman" w:cs="Times New Roman"/>
          <w:sz w:val="28"/>
          <w:szCs w:val="28"/>
        </w:rPr>
        <w:t xml:space="preserve">Кудрявцев А.Л. </w:t>
      </w:r>
      <w:r>
        <w:rPr>
          <w:rFonts w:ascii="Times New Roman" w:eastAsia="Times New Roman" w:hAnsi="Times New Roman" w:cs="Times New Roman"/>
          <w:sz w:val="28"/>
          <w:szCs w:val="28"/>
        </w:rPr>
        <w:t xml:space="preserve">ведет себя в </w:t>
      </w:r>
      <w:r>
        <w:rPr>
          <w:rFonts w:ascii="Times New Roman" w:eastAsia="Times New Roman" w:hAnsi="Times New Roman" w:cs="Times New Roman"/>
          <w:sz w:val="28"/>
          <w:szCs w:val="28"/>
        </w:rPr>
        <w:t xml:space="preserve">судебном </w:t>
      </w:r>
      <w:r>
        <w:rPr>
          <w:rFonts w:ascii="Times New Roman" w:eastAsia="Times New Roman" w:hAnsi="Times New Roman" w:cs="Times New Roman"/>
          <w:sz w:val="28"/>
          <w:szCs w:val="28"/>
        </w:rPr>
        <w:t>процессе адекватно, занимает активную защи</w:t>
      </w:r>
      <w:r>
        <w:rPr>
          <w:rFonts w:ascii="Times New Roman" w:eastAsia="Times New Roman" w:hAnsi="Times New Roman" w:cs="Times New Roman"/>
          <w:sz w:val="28"/>
          <w:szCs w:val="28"/>
        </w:rPr>
        <w:t>тную позицию, согласно справке</w:t>
      </w:r>
      <w:r>
        <w:rPr>
          <w:rFonts w:ascii="Times New Roman" w:eastAsia="Times New Roman" w:hAnsi="Times New Roman" w:cs="Times New Roman"/>
          <w:sz w:val="28"/>
          <w:szCs w:val="28"/>
        </w:rPr>
        <w:t xml:space="preserve"> городской больницы № 1 </w:t>
      </w:r>
      <w:r>
        <w:rPr>
          <w:rStyle w:val="cat-UserDefinedgrp-57rplc-79"/>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учете у врача-нарколога и врача-психиатра не состоит.</w:t>
      </w:r>
    </w:p>
    <w:p>
      <w:pPr>
        <w:spacing w:before="0" w:after="0"/>
        <w:ind w:firstLine="708"/>
        <w:jc w:val="both"/>
        <w:rPr>
          <w:sz w:val="28"/>
          <w:szCs w:val="28"/>
        </w:rPr>
      </w:pPr>
      <w:r>
        <w:rPr>
          <w:rFonts w:ascii="Times New Roman" w:eastAsia="Times New Roman" w:hAnsi="Times New Roman" w:cs="Times New Roman"/>
          <w:sz w:val="28"/>
          <w:szCs w:val="28"/>
        </w:rPr>
        <w:t>Мировой судья, выслушав мнение сторон, приходит к выводу, что обвинение, с которым согласился подсудимый, предъявлено ему обоснованно, подтверждается доказательствами, собранными по уголовному делу, и постановляет приговор без проведения судебного разбирательства в общем порядке, поскольку подсудимым совершено преступление небольшой тяжести, государс</w:t>
      </w:r>
      <w:r>
        <w:rPr>
          <w:rFonts w:ascii="Times New Roman" w:eastAsia="Times New Roman" w:hAnsi="Times New Roman" w:cs="Times New Roman"/>
          <w:sz w:val="28"/>
          <w:szCs w:val="28"/>
        </w:rPr>
        <w:t>твенный обвинитель и потерпевший</w:t>
      </w:r>
      <w:r>
        <w:rPr>
          <w:rFonts w:ascii="Times New Roman" w:eastAsia="Times New Roman" w:hAnsi="Times New Roman" w:cs="Times New Roman"/>
          <w:sz w:val="28"/>
          <w:szCs w:val="28"/>
        </w:rPr>
        <w:t xml:space="preserve"> не возражали против постановления приговора без проведения судебного разбирательства в общем порядке, подсудимый осознает характер и последствия заявленного им ходатайства о постановлении приговора в особом порядке, которое заявлено им добровольно и после консультации с защитником.</w:t>
      </w:r>
    </w:p>
    <w:p>
      <w:pPr>
        <w:spacing w:before="0" w:after="0"/>
        <w:ind w:firstLine="708"/>
        <w:jc w:val="both"/>
        <w:rPr>
          <w:sz w:val="28"/>
          <w:szCs w:val="28"/>
        </w:rPr>
      </w:pPr>
      <w:r>
        <w:rPr>
          <w:rFonts w:ascii="Times New Roman" w:eastAsia="Times New Roman" w:hAnsi="Times New Roman" w:cs="Times New Roman"/>
          <w:sz w:val="28"/>
          <w:szCs w:val="28"/>
        </w:rPr>
        <w:t>Д</w:t>
      </w:r>
      <w:r>
        <w:rPr>
          <w:rFonts w:ascii="Times New Roman" w:eastAsia="Times New Roman" w:hAnsi="Times New Roman" w:cs="Times New Roman"/>
          <w:sz w:val="28"/>
          <w:szCs w:val="28"/>
        </w:rPr>
        <w:t xml:space="preserve">ействия </w:t>
      </w:r>
      <w:r>
        <w:rPr>
          <w:rFonts w:ascii="Times New Roman" w:eastAsia="Times New Roman" w:hAnsi="Times New Roman" w:cs="Times New Roman"/>
          <w:sz w:val="28"/>
          <w:szCs w:val="28"/>
        </w:rPr>
        <w:t>Кудрявцев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А.Л. </w:t>
      </w:r>
      <w:r>
        <w:rPr>
          <w:rFonts w:ascii="Times New Roman" w:eastAsia="Times New Roman" w:hAnsi="Times New Roman" w:cs="Times New Roman"/>
          <w:sz w:val="28"/>
          <w:szCs w:val="28"/>
        </w:rPr>
        <w:t xml:space="preserve">суд квалифицирует </w:t>
      </w:r>
      <w:r>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 xml:space="preserve">ч. </w:t>
      </w:r>
      <w:r>
        <w:rPr>
          <w:rFonts w:ascii="Times New Roman" w:eastAsia="Times New Roman" w:hAnsi="Times New Roman" w:cs="Times New Roman"/>
          <w:sz w:val="28"/>
          <w:szCs w:val="28"/>
        </w:rPr>
        <w:t xml:space="preserve">3 ст. 30 - ч. 1 ст. 159 УК РФ, как </w:t>
      </w:r>
      <w:r>
        <w:rPr>
          <w:rFonts w:ascii="Times New Roman" w:eastAsia="Times New Roman" w:hAnsi="Times New Roman" w:cs="Times New Roman"/>
          <w:sz w:val="28"/>
          <w:szCs w:val="28"/>
        </w:rPr>
        <w:t>покушение на мошенничество, то есть умышленные действия лица, непосредственно направленные на хищение чужого имущества путем обмана, если при этом преступление не было доведено до конца по независящим от этого лица обстоятельствам.</w:t>
      </w:r>
    </w:p>
    <w:p>
      <w:pPr>
        <w:spacing w:before="0" w:after="0"/>
        <w:ind w:firstLine="708"/>
        <w:jc w:val="both"/>
        <w:rPr>
          <w:sz w:val="28"/>
          <w:szCs w:val="28"/>
        </w:rPr>
      </w:pPr>
      <w:r>
        <w:rPr>
          <w:rFonts w:ascii="Times New Roman" w:eastAsia="Times New Roman" w:hAnsi="Times New Roman" w:cs="Times New Roman"/>
          <w:sz w:val="28"/>
          <w:szCs w:val="28"/>
        </w:rPr>
        <w:t xml:space="preserve">Согласно </w:t>
      </w:r>
      <w:hyperlink r:id="rId4" w:anchor="/document/10108000/entry/6" w:history="1">
        <w:r>
          <w:rPr>
            <w:rFonts w:ascii="Times New Roman" w:eastAsia="Times New Roman" w:hAnsi="Times New Roman" w:cs="Times New Roman"/>
            <w:color w:val="0000EE"/>
            <w:sz w:val="28"/>
            <w:szCs w:val="28"/>
          </w:rPr>
          <w:t>ст. 6</w:t>
        </w:r>
      </w:hyperlink>
      <w:r>
        <w:rPr>
          <w:rFonts w:ascii="Times New Roman" w:eastAsia="Times New Roman" w:hAnsi="Times New Roman" w:cs="Times New Roman"/>
          <w:sz w:val="28"/>
          <w:szCs w:val="28"/>
        </w:rPr>
        <w:t xml:space="preserve"> УК РФ наказание, применяемое к лицу, должно быть справедливым, то есть соответствовать характеру и степени общественной опасности преступления, обстоятельствам его совершения и личности виновного.</w:t>
      </w:r>
    </w:p>
    <w:p>
      <w:pPr>
        <w:spacing w:before="0" w:after="0"/>
        <w:ind w:firstLine="708"/>
        <w:jc w:val="both"/>
        <w:rPr>
          <w:sz w:val="28"/>
          <w:szCs w:val="28"/>
        </w:rPr>
      </w:pPr>
      <w:r>
        <w:rPr>
          <w:rFonts w:ascii="Times New Roman" w:eastAsia="Times New Roman" w:hAnsi="Times New Roman" w:cs="Times New Roman"/>
          <w:sz w:val="28"/>
          <w:szCs w:val="28"/>
        </w:rPr>
        <w:t>Согласно ч.2 ст. 43 УК РФ, ч.3 ст. 60 УК РФ наказание применяется в целях восстановления социальной справедливости, исправления осужденного и предупреждения совершения новых преступлений.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pPr>
        <w:spacing w:before="0" w:after="0"/>
        <w:ind w:firstLine="708"/>
        <w:jc w:val="both"/>
        <w:rPr>
          <w:sz w:val="28"/>
          <w:szCs w:val="28"/>
        </w:rPr>
      </w:pPr>
      <w:r>
        <w:rPr>
          <w:rFonts w:ascii="Times New Roman" w:eastAsia="Times New Roman" w:hAnsi="Times New Roman" w:cs="Times New Roman"/>
          <w:sz w:val="28"/>
          <w:szCs w:val="28"/>
        </w:rPr>
        <w:t xml:space="preserve">Кудрявцев А.Л. </w:t>
      </w:r>
      <w:r>
        <w:rPr>
          <w:rFonts w:ascii="Times New Roman" w:eastAsia="Times New Roman" w:hAnsi="Times New Roman" w:cs="Times New Roman"/>
          <w:sz w:val="28"/>
          <w:szCs w:val="28"/>
        </w:rPr>
        <w:t xml:space="preserve">обвиняется в совершении преступления небольшой тяжести, вину в совершенном деянии признал, </w:t>
      </w:r>
      <w:r>
        <w:rPr>
          <w:rFonts w:ascii="Times New Roman" w:eastAsia="Times New Roman" w:hAnsi="Times New Roman" w:cs="Times New Roman"/>
          <w:sz w:val="28"/>
          <w:szCs w:val="28"/>
        </w:rPr>
        <w:t xml:space="preserve">в содеянном раскаялся, </w:t>
      </w:r>
      <w:r>
        <w:rPr>
          <w:rFonts w:ascii="Times New Roman" w:eastAsia="Times New Roman" w:hAnsi="Times New Roman" w:cs="Times New Roman"/>
          <w:sz w:val="28"/>
          <w:szCs w:val="28"/>
        </w:rPr>
        <w:t>пот</w:t>
      </w:r>
      <w:r>
        <w:rPr>
          <w:rFonts w:ascii="Times New Roman" w:eastAsia="Times New Roman" w:hAnsi="Times New Roman" w:cs="Times New Roman"/>
          <w:sz w:val="28"/>
          <w:szCs w:val="28"/>
        </w:rPr>
        <w:t>ерпевший</w:t>
      </w:r>
      <w:r>
        <w:rPr>
          <w:rFonts w:ascii="Times New Roman" w:eastAsia="Times New Roman" w:hAnsi="Times New Roman" w:cs="Times New Roman"/>
          <w:sz w:val="28"/>
          <w:szCs w:val="28"/>
        </w:rPr>
        <w:t xml:space="preserve"> претензий к нему</w:t>
      </w:r>
      <w:r>
        <w:rPr>
          <w:rFonts w:ascii="Times New Roman" w:eastAsia="Times New Roman" w:hAnsi="Times New Roman" w:cs="Times New Roman"/>
          <w:sz w:val="28"/>
          <w:szCs w:val="28"/>
        </w:rPr>
        <w:t xml:space="preserve"> не имеет,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является гражданином Российской Федерации, имеет постоянное место регистрации на территории Республики Башкортостан, </w:t>
      </w:r>
      <w:r>
        <w:rPr>
          <w:rFonts w:ascii="Times New Roman" w:eastAsia="Times New Roman" w:hAnsi="Times New Roman" w:cs="Times New Roman"/>
          <w:sz w:val="28"/>
          <w:szCs w:val="28"/>
        </w:rPr>
        <w:t>ранее не судим,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учете у врача н</w:t>
      </w:r>
      <w:r>
        <w:rPr>
          <w:rFonts w:ascii="Times New Roman" w:eastAsia="Times New Roman" w:hAnsi="Times New Roman" w:cs="Times New Roman"/>
          <w:sz w:val="28"/>
          <w:szCs w:val="28"/>
        </w:rPr>
        <w:t>арколога и психиатра не состоит</w:t>
      </w:r>
      <w:r>
        <w:rPr>
          <w:rFonts w:ascii="Times New Roman" w:eastAsia="Times New Roman" w:hAnsi="Times New Roman" w:cs="Times New Roman"/>
          <w:sz w:val="28"/>
          <w:szCs w:val="28"/>
        </w:rPr>
        <w:t xml:space="preserve">, женат, несовершеннолетних детей и иждивенцев не имеет, трудоустроен, по месту жительства </w:t>
      </w:r>
      <w:r>
        <w:rPr>
          <w:rFonts w:ascii="Times New Roman" w:eastAsia="Times New Roman" w:hAnsi="Times New Roman" w:cs="Times New Roman"/>
          <w:sz w:val="28"/>
          <w:szCs w:val="28"/>
        </w:rPr>
        <w:t>характеризуется удовлетвори</w:t>
      </w:r>
      <w:r>
        <w:rPr>
          <w:rFonts w:ascii="Times New Roman" w:eastAsia="Times New Roman" w:hAnsi="Times New Roman" w:cs="Times New Roman"/>
          <w:sz w:val="28"/>
          <w:szCs w:val="28"/>
        </w:rPr>
        <w:t xml:space="preserve">тельно, </w:t>
      </w:r>
      <w:r>
        <w:rPr>
          <w:rFonts w:ascii="Times New Roman" w:eastAsia="Times New Roman" w:hAnsi="Times New Roman" w:cs="Times New Roman"/>
          <w:sz w:val="28"/>
          <w:szCs w:val="28"/>
        </w:rPr>
        <w:t>по месту работы характеризуется положительно.</w:t>
      </w:r>
    </w:p>
    <w:p>
      <w:pPr>
        <w:spacing w:before="0" w:after="0"/>
        <w:ind w:firstLine="708"/>
        <w:jc w:val="both"/>
        <w:rPr>
          <w:sz w:val="28"/>
          <w:szCs w:val="28"/>
        </w:rPr>
      </w:pPr>
      <w:r>
        <w:rPr>
          <w:rFonts w:ascii="Times New Roman" w:eastAsia="Times New Roman" w:hAnsi="Times New Roman" w:cs="Times New Roman"/>
          <w:sz w:val="28"/>
          <w:szCs w:val="28"/>
        </w:rPr>
        <w:t>В качестве смягчающего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наказание </w:t>
      </w:r>
      <w:r>
        <w:rPr>
          <w:rFonts w:ascii="Times New Roman" w:eastAsia="Times New Roman" w:hAnsi="Times New Roman" w:cs="Times New Roman"/>
          <w:sz w:val="28"/>
          <w:szCs w:val="28"/>
        </w:rPr>
        <w:t>обстоятельств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мировым судьей на основании ч. 2 ст. 61 УК РФ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учитывается </w:t>
      </w:r>
      <w:r>
        <w:rPr>
          <w:rFonts w:ascii="Times New Roman" w:eastAsia="Times New Roman" w:hAnsi="Times New Roman" w:cs="Times New Roman"/>
          <w:sz w:val="28"/>
          <w:szCs w:val="28"/>
        </w:rPr>
        <w:t>раскаяние и признание вины.</w:t>
      </w:r>
    </w:p>
    <w:p>
      <w:pPr>
        <w:spacing w:before="0" w:after="0"/>
        <w:ind w:firstLine="709"/>
        <w:jc w:val="both"/>
        <w:rPr>
          <w:sz w:val="28"/>
          <w:szCs w:val="28"/>
        </w:rPr>
      </w:pPr>
      <w:r>
        <w:rPr>
          <w:rFonts w:ascii="Times New Roman" w:eastAsia="Times New Roman" w:hAnsi="Times New Roman" w:cs="Times New Roman"/>
          <w:sz w:val="28"/>
          <w:szCs w:val="28"/>
        </w:rPr>
        <w:t>Отягчающих наказание обстоятельств, предусмотренных ст. 63 УК РФ, не установлено.</w:t>
      </w:r>
    </w:p>
    <w:p>
      <w:pPr>
        <w:spacing w:before="0" w:after="0"/>
        <w:ind w:firstLine="709"/>
        <w:jc w:val="both"/>
        <w:rPr>
          <w:sz w:val="28"/>
          <w:szCs w:val="28"/>
        </w:rPr>
      </w:pPr>
      <w:r>
        <w:rPr>
          <w:rFonts w:ascii="Times New Roman" w:eastAsia="Times New Roman" w:hAnsi="Times New Roman" w:cs="Times New Roman"/>
          <w:sz w:val="28"/>
          <w:szCs w:val="28"/>
        </w:rPr>
        <w:t>Определяя вид и меру наказания подсудимому, мировой судья, учитывая характер, степень тяжести, обстоятельства совершенного п</w:t>
      </w:r>
      <w:r>
        <w:rPr>
          <w:rFonts w:ascii="Times New Roman" w:eastAsia="Times New Roman" w:hAnsi="Times New Roman" w:cs="Times New Roman"/>
          <w:sz w:val="28"/>
          <w:szCs w:val="28"/>
        </w:rPr>
        <w:t>реступления, наличие смягчающего</w:t>
      </w:r>
      <w:r>
        <w:rPr>
          <w:rFonts w:ascii="Times New Roman" w:eastAsia="Times New Roman" w:hAnsi="Times New Roman" w:cs="Times New Roman"/>
          <w:sz w:val="28"/>
          <w:szCs w:val="28"/>
        </w:rPr>
        <w:t xml:space="preserve"> и отсутствие отягчающих наказание обстоятельств, личность подсудимого, влияние наказания на исправление осужденного и условия жизни его семьи, материальное положение подсудимого, а также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требования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ч.7 ст.316 УПК РФ, и руководствуясь целями наказания, принимая во внимание мнение сторон, считает возможным назначить </w:t>
      </w:r>
      <w:r>
        <w:rPr>
          <w:rFonts w:ascii="Times New Roman" w:eastAsia="Times New Roman" w:hAnsi="Times New Roman" w:cs="Times New Roman"/>
          <w:sz w:val="28"/>
          <w:szCs w:val="28"/>
        </w:rPr>
        <w:t xml:space="preserve">Кудрявцеву А.Л. </w:t>
      </w:r>
      <w:r>
        <w:rPr>
          <w:rFonts w:ascii="Times New Roman" w:eastAsia="Times New Roman" w:hAnsi="Times New Roman" w:cs="Times New Roman"/>
          <w:sz w:val="28"/>
          <w:szCs w:val="28"/>
        </w:rPr>
        <w:t xml:space="preserve">наказание в виде штрафа, что в достаточной мере будет способствовать исправлению подсудимого и предупредит совершение им новых преступлений, приведет к достижению целей наказания и не окажет отрицательного воздействия на условия жизни подсудимого. Размер штрафа суд определяет с учетом тяжести совершенного преступления и имущественного положения подсудимого, в размере, предусмотренном </w:t>
      </w:r>
      <w:hyperlink r:id="rId5" w:anchor="/document/10108000/entry/4602" w:history="1">
        <w:r>
          <w:rPr>
            <w:rFonts w:ascii="Times New Roman" w:eastAsia="Times New Roman" w:hAnsi="Times New Roman" w:cs="Times New Roman"/>
            <w:color w:val="0000EE"/>
            <w:sz w:val="28"/>
            <w:szCs w:val="28"/>
          </w:rPr>
          <w:t>ч. 2 ст. 46</w:t>
        </w:r>
      </w:hyperlink>
      <w:r>
        <w:rPr>
          <w:rFonts w:ascii="Times New Roman" w:eastAsia="Times New Roman" w:hAnsi="Times New Roman" w:cs="Times New Roman"/>
          <w:sz w:val="28"/>
          <w:szCs w:val="28"/>
        </w:rPr>
        <w:t xml:space="preserve"> УК РФ. </w:t>
      </w:r>
    </w:p>
    <w:p>
      <w:pPr>
        <w:spacing w:before="0" w:after="0"/>
        <w:ind w:firstLine="708"/>
        <w:jc w:val="both"/>
        <w:rPr>
          <w:sz w:val="28"/>
          <w:szCs w:val="28"/>
        </w:rPr>
      </w:pPr>
      <w:r>
        <w:rPr>
          <w:rFonts w:ascii="Times New Roman" w:eastAsia="Times New Roman" w:hAnsi="Times New Roman" w:cs="Times New Roman"/>
          <w:sz w:val="28"/>
          <w:szCs w:val="28"/>
        </w:rPr>
        <w:t>По мнению суда, данный вид наказания не повлияет на условия жизни подсудимого</w:t>
      </w:r>
      <w:r>
        <w:rPr>
          <w:rFonts w:ascii="Times New Roman" w:eastAsia="Times New Roman" w:hAnsi="Times New Roman" w:cs="Times New Roman"/>
          <w:sz w:val="28"/>
          <w:szCs w:val="28"/>
        </w:rPr>
        <w:t xml:space="preserve"> и его семьи</w:t>
      </w:r>
      <w:r>
        <w:rPr>
          <w:rFonts w:ascii="Times New Roman" w:eastAsia="Times New Roman" w:hAnsi="Times New Roman" w:cs="Times New Roman"/>
          <w:sz w:val="28"/>
          <w:szCs w:val="28"/>
        </w:rPr>
        <w:t xml:space="preserve">, тем не менее, обеспечит достижение цели наказания и исправление осужденного, будет способствовать восстановлению социальной справедливости, сформирует у </w:t>
      </w:r>
      <w:r>
        <w:rPr>
          <w:rFonts w:ascii="Times New Roman" w:eastAsia="Times New Roman" w:hAnsi="Times New Roman" w:cs="Times New Roman"/>
          <w:sz w:val="28"/>
          <w:szCs w:val="28"/>
        </w:rPr>
        <w:t>Кудрявцев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А.Л.</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навыки </w:t>
      </w:r>
      <w:r>
        <w:rPr>
          <w:rFonts w:ascii="Times New Roman" w:eastAsia="Times New Roman" w:hAnsi="Times New Roman" w:cs="Times New Roman"/>
          <w:sz w:val="28"/>
          <w:szCs w:val="28"/>
        </w:rPr>
        <w:t>правопослушного</w:t>
      </w:r>
      <w:r>
        <w:rPr>
          <w:rFonts w:ascii="Times New Roman" w:eastAsia="Times New Roman" w:hAnsi="Times New Roman" w:cs="Times New Roman"/>
          <w:sz w:val="28"/>
          <w:szCs w:val="28"/>
        </w:rPr>
        <w:t xml:space="preserve"> поведения, предупредит совершение им новых преступлений. </w:t>
      </w:r>
    </w:p>
    <w:p>
      <w:pPr>
        <w:spacing w:before="0" w:after="0"/>
        <w:ind w:firstLine="708"/>
        <w:jc w:val="both"/>
        <w:rPr>
          <w:sz w:val="28"/>
          <w:szCs w:val="28"/>
        </w:rPr>
      </w:pPr>
      <w:r>
        <w:rPr>
          <w:rFonts w:ascii="Times New Roman" w:eastAsia="Times New Roman" w:hAnsi="Times New Roman" w:cs="Times New Roman"/>
          <w:sz w:val="28"/>
          <w:szCs w:val="28"/>
        </w:rPr>
        <w:t>Оснований для назначении подсудимому более строгого наказания в виде обязательных работ, суд не усматривает.</w:t>
      </w:r>
    </w:p>
    <w:p>
      <w:pPr>
        <w:spacing w:before="0" w:after="0"/>
        <w:ind w:firstLine="708"/>
        <w:jc w:val="both"/>
        <w:rPr>
          <w:sz w:val="28"/>
          <w:szCs w:val="28"/>
        </w:rPr>
      </w:pPr>
      <w:r>
        <w:rPr>
          <w:rFonts w:ascii="Times New Roman" w:eastAsia="Times New Roman" w:hAnsi="Times New Roman" w:cs="Times New Roman"/>
          <w:sz w:val="28"/>
          <w:szCs w:val="28"/>
        </w:rPr>
        <w:t>Поскольку мировой судья пришел к выводу о назначении подсудимому наказания, не являющегося наиболее строгим видом наказания, предусмотренного санкцией</w:t>
      </w:r>
      <w:r>
        <w:rPr>
          <w:rFonts w:ascii="Times New Roman" w:eastAsia="Times New Roman" w:hAnsi="Times New Roman" w:cs="Times New Roman"/>
          <w:sz w:val="28"/>
          <w:szCs w:val="28"/>
        </w:rPr>
        <w:t xml:space="preserve"> ч. 1 ст. 159 УК РФ</w:t>
      </w:r>
      <w:r>
        <w:rPr>
          <w:rFonts w:ascii="Times New Roman" w:eastAsia="Times New Roman" w:hAnsi="Times New Roman" w:cs="Times New Roman"/>
          <w:sz w:val="28"/>
          <w:szCs w:val="28"/>
        </w:rPr>
        <w:t xml:space="preserve">, правила </w:t>
      </w:r>
      <w:r>
        <w:rPr>
          <w:rFonts w:ascii="Times New Roman" w:eastAsia="Times New Roman" w:hAnsi="Times New Roman" w:cs="Times New Roman"/>
          <w:sz w:val="28"/>
          <w:szCs w:val="28"/>
        </w:rPr>
        <w:t>ч. 5 ст.</w:t>
      </w:r>
      <w:hyperlink r:id="rId6" w:tgtFrame="_blank" w:history="1">
        <w:r>
          <w:rPr>
            <w:rFonts w:ascii="Times New Roman" w:eastAsia="Times New Roman" w:hAnsi="Times New Roman" w:cs="Times New Roman"/>
            <w:color w:val="0000EE"/>
            <w:sz w:val="28"/>
            <w:szCs w:val="28"/>
          </w:rPr>
          <w:t xml:space="preserve"> </w:t>
        </w:r>
        <w:r>
          <w:rPr>
            <w:rFonts w:ascii="Times New Roman" w:eastAsia="Times New Roman" w:hAnsi="Times New Roman" w:cs="Times New Roman"/>
            <w:color w:val="0000EE"/>
            <w:sz w:val="28"/>
            <w:szCs w:val="28"/>
          </w:rPr>
          <w:t xml:space="preserve">62 УК РФ, </w:t>
        </w:r>
      </w:hyperlink>
      <w:r>
        <w:rPr>
          <w:rFonts w:ascii="Times New Roman" w:eastAsia="Times New Roman" w:hAnsi="Times New Roman" w:cs="Times New Roman"/>
          <w:sz w:val="28"/>
          <w:szCs w:val="28"/>
        </w:rPr>
        <w:t xml:space="preserve">ч.3 ст.66 </w:t>
      </w:r>
      <w:r>
        <w:rPr>
          <w:rFonts w:ascii="Times New Roman" w:eastAsia="Times New Roman" w:hAnsi="Times New Roman" w:cs="Times New Roman"/>
          <w:sz w:val="28"/>
          <w:szCs w:val="28"/>
        </w:rPr>
        <w:t>применению не подлежат.</w:t>
      </w:r>
    </w:p>
    <w:p>
      <w:pPr>
        <w:spacing w:before="0" w:after="0"/>
        <w:ind w:firstLine="708"/>
        <w:jc w:val="both"/>
        <w:rPr>
          <w:sz w:val="28"/>
          <w:szCs w:val="28"/>
        </w:rPr>
      </w:pPr>
      <w:r>
        <w:rPr>
          <w:rFonts w:ascii="Times New Roman" w:eastAsia="Times New Roman" w:hAnsi="Times New Roman" w:cs="Times New Roman"/>
          <w:sz w:val="28"/>
          <w:szCs w:val="28"/>
        </w:rPr>
        <w:t xml:space="preserve">Оснований для применения положений ст. 64 УК РФ не усматривается, поскольку по уголовному делу отсутствуют исключительные обстоятельства, связанные с целями и мотивами преступления, поведением виновного </w:t>
      </w:r>
      <w:r>
        <w:rPr>
          <w:rFonts w:ascii="Times New Roman" w:eastAsia="Times New Roman" w:hAnsi="Times New Roman" w:cs="Times New Roman"/>
          <w:sz w:val="28"/>
          <w:szCs w:val="28"/>
        </w:rPr>
        <w:t>во время</w:t>
      </w:r>
      <w:r>
        <w:rPr>
          <w:rFonts w:ascii="Times New Roman" w:eastAsia="Times New Roman" w:hAnsi="Times New Roman" w:cs="Times New Roman"/>
          <w:sz w:val="28"/>
          <w:szCs w:val="28"/>
        </w:rPr>
        <w:t xml:space="preserve"> или после его совершения, существенно уменьшающие степень общественной опасности совершенного преступления.</w:t>
      </w:r>
    </w:p>
    <w:p>
      <w:pPr>
        <w:spacing w:before="0" w:after="0"/>
        <w:ind w:firstLine="708"/>
        <w:jc w:val="both"/>
        <w:rPr>
          <w:sz w:val="28"/>
          <w:szCs w:val="28"/>
        </w:rPr>
      </w:pPr>
      <w:r>
        <w:rPr>
          <w:rFonts w:ascii="Times New Roman" w:eastAsia="Times New Roman" w:hAnsi="Times New Roman" w:cs="Times New Roman"/>
          <w:sz w:val="28"/>
          <w:szCs w:val="28"/>
        </w:rPr>
        <w:t>Не имеется оснований для изменения категории преступления на менее тяжкую в соответствии с ч. 6 ст. 15 УК РФ, так как совершенное подсудимым преступление относится к категории, ниже которой уголовный закон не предусматривает.</w:t>
      </w:r>
    </w:p>
    <w:p>
      <w:pPr>
        <w:spacing w:before="0" w:after="0"/>
        <w:ind w:firstLine="708"/>
        <w:jc w:val="both"/>
        <w:rPr>
          <w:sz w:val="28"/>
          <w:szCs w:val="28"/>
        </w:rPr>
      </w:pPr>
      <w:r>
        <w:rPr>
          <w:rFonts w:ascii="Times New Roman" w:eastAsia="Times New Roman" w:hAnsi="Times New Roman" w:cs="Times New Roman"/>
          <w:sz w:val="28"/>
          <w:szCs w:val="28"/>
        </w:rPr>
        <w:t xml:space="preserve">Основания для прекращения уголовного дела, освобождения от наказания, а также для применения положений, предусмотренных ст. </w:t>
      </w:r>
      <w:hyperlink r:id="rId7" w:tgtFrame="_blank" w:history="1">
        <w:r>
          <w:rPr>
            <w:rFonts w:ascii="Times New Roman" w:eastAsia="Times New Roman" w:hAnsi="Times New Roman" w:cs="Times New Roman"/>
            <w:color w:val="0000EE"/>
            <w:sz w:val="28"/>
            <w:szCs w:val="28"/>
          </w:rPr>
          <w:t xml:space="preserve">25.1 </w:t>
        </w:r>
      </w:hyperlink>
      <w:r>
        <w:rPr>
          <w:rFonts w:ascii="Times New Roman" w:eastAsia="Times New Roman" w:hAnsi="Times New Roman" w:cs="Times New Roman"/>
          <w:sz w:val="28"/>
          <w:szCs w:val="28"/>
        </w:rPr>
        <w:t>УПК РФ, ст.</w:t>
      </w:r>
      <w:hyperlink r:id="rId8" w:tgtFrame="_blank" w:history="1">
        <w:r>
          <w:rPr>
            <w:rFonts w:ascii="Times New Roman" w:eastAsia="Times New Roman" w:hAnsi="Times New Roman" w:cs="Times New Roman"/>
            <w:color w:val="0000EE"/>
            <w:sz w:val="28"/>
            <w:szCs w:val="28"/>
          </w:rPr>
          <w:t>76.2 УК РФ</w:t>
        </w:r>
      </w:hyperlink>
      <w:r>
        <w:rPr>
          <w:rFonts w:ascii="Times New Roman" w:eastAsia="Times New Roman" w:hAnsi="Times New Roman" w:cs="Times New Roman"/>
          <w:sz w:val="28"/>
          <w:szCs w:val="28"/>
        </w:rPr>
        <w:t>, отсутствуют.</w:t>
      </w:r>
    </w:p>
    <w:p>
      <w:pPr>
        <w:spacing w:before="0" w:after="0"/>
        <w:ind w:firstLine="708"/>
        <w:jc w:val="both"/>
        <w:rPr>
          <w:sz w:val="28"/>
          <w:szCs w:val="28"/>
        </w:rPr>
      </w:pPr>
      <w:r>
        <w:rPr>
          <w:rFonts w:ascii="Times New Roman" w:eastAsia="Times New Roman" w:hAnsi="Times New Roman" w:cs="Times New Roman"/>
          <w:sz w:val="28"/>
          <w:szCs w:val="28"/>
        </w:rPr>
        <w:t xml:space="preserve">Гражданский иск </w:t>
      </w:r>
      <w:r>
        <w:rPr>
          <w:rFonts w:ascii="Times New Roman" w:eastAsia="Times New Roman" w:hAnsi="Times New Roman" w:cs="Times New Roman"/>
          <w:sz w:val="28"/>
          <w:szCs w:val="28"/>
        </w:rPr>
        <w:t xml:space="preserve">по делу </w:t>
      </w:r>
      <w:r>
        <w:rPr>
          <w:rFonts w:ascii="Times New Roman" w:eastAsia="Times New Roman" w:hAnsi="Times New Roman" w:cs="Times New Roman"/>
          <w:sz w:val="28"/>
          <w:szCs w:val="28"/>
        </w:rPr>
        <w:t xml:space="preserve">не заявлен. </w:t>
      </w:r>
    </w:p>
    <w:p>
      <w:pPr>
        <w:spacing w:before="0" w:after="0"/>
        <w:ind w:firstLine="708"/>
        <w:jc w:val="both"/>
        <w:rPr>
          <w:sz w:val="28"/>
          <w:szCs w:val="28"/>
        </w:rPr>
      </w:pPr>
      <w:r>
        <w:rPr>
          <w:rFonts w:ascii="Times New Roman" w:eastAsia="Times New Roman" w:hAnsi="Times New Roman" w:cs="Times New Roman"/>
          <w:sz w:val="28"/>
          <w:szCs w:val="28"/>
        </w:rPr>
        <w:t>Судьбу вещественных доказательств разрешить в соответствии с требованиями ст.81 УПК РФ.</w:t>
      </w:r>
    </w:p>
    <w:p>
      <w:pPr>
        <w:spacing w:before="0" w:after="0"/>
        <w:ind w:firstLine="708"/>
        <w:jc w:val="both"/>
        <w:rPr>
          <w:sz w:val="28"/>
          <w:szCs w:val="28"/>
        </w:rPr>
      </w:pPr>
      <w:r>
        <w:rPr>
          <w:rFonts w:ascii="Times New Roman" w:eastAsia="Times New Roman" w:hAnsi="Times New Roman" w:cs="Times New Roman"/>
          <w:sz w:val="28"/>
          <w:szCs w:val="28"/>
        </w:rPr>
        <w:t xml:space="preserve">За оказание юридических услуг подсудимому адвокату </w:t>
      </w:r>
      <w:r>
        <w:rPr>
          <w:rFonts w:ascii="Times New Roman" w:eastAsia="Times New Roman" w:hAnsi="Times New Roman" w:cs="Times New Roman"/>
          <w:sz w:val="28"/>
          <w:szCs w:val="28"/>
        </w:rPr>
        <w:t>Ковешникову</w:t>
      </w:r>
      <w:r>
        <w:rPr>
          <w:rFonts w:ascii="Times New Roman" w:eastAsia="Times New Roman" w:hAnsi="Times New Roman" w:cs="Times New Roman"/>
          <w:sz w:val="28"/>
          <w:szCs w:val="28"/>
        </w:rPr>
        <w:t xml:space="preserve"> А.В. </w:t>
      </w:r>
      <w:r>
        <w:rPr>
          <w:rFonts w:ascii="Times New Roman" w:eastAsia="Times New Roman" w:hAnsi="Times New Roman" w:cs="Times New Roman"/>
          <w:sz w:val="28"/>
          <w:szCs w:val="28"/>
        </w:rPr>
        <w:t>подлежит выплата вознаграждения, которая в силу ст. 131 УПК РФ является процессуальными издержками. В соответствии с ч. 1 ст. 132 УПК РФ процессуальные издержки взыскиваются с осужденных или возмещаются за счет средств федерального бюджета. На основании положений п. 7 ч. 1 ст. 51 УПК РФ, участие защитника в данном случае было обязательным, в связи с чем указанные процессуальные издержки подлежат возмещению из средств федерального бюджета путем вынесения отдельного постановления.</w:t>
      </w:r>
    </w:p>
    <w:p>
      <w:pPr>
        <w:spacing w:before="0" w:after="0"/>
        <w:ind w:firstLine="708"/>
        <w:jc w:val="both"/>
        <w:rPr>
          <w:sz w:val="28"/>
          <w:szCs w:val="28"/>
        </w:rPr>
      </w:pPr>
      <w:r>
        <w:rPr>
          <w:rFonts w:ascii="Times New Roman" w:eastAsia="Times New Roman" w:hAnsi="Times New Roman" w:cs="Times New Roman"/>
          <w:sz w:val="28"/>
          <w:szCs w:val="28"/>
        </w:rPr>
        <w:t xml:space="preserve">На основании изложенного и руководствуясь </w:t>
      </w:r>
      <w:r>
        <w:rPr>
          <w:rFonts w:ascii="Times New Roman" w:eastAsia="Times New Roman" w:hAnsi="Times New Roman" w:cs="Times New Roman"/>
          <w:sz w:val="28"/>
          <w:szCs w:val="28"/>
        </w:rPr>
        <w:t>ст.ст</w:t>
      </w:r>
      <w:r>
        <w:rPr>
          <w:rFonts w:ascii="Times New Roman" w:eastAsia="Times New Roman" w:hAnsi="Times New Roman" w:cs="Times New Roman"/>
          <w:sz w:val="28"/>
          <w:szCs w:val="28"/>
        </w:rPr>
        <w:t>. 307, 308, 309, 314-317 Уголовно-процессуального кодекса Российской Федерации, мировой судья</w:t>
      </w:r>
    </w:p>
    <w:p>
      <w:pPr>
        <w:spacing w:before="0" w:after="0"/>
        <w:jc w:val="center"/>
        <w:rPr>
          <w:sz w:val="28"/>
          <w:szCs w:val="28"/>
        </w:rPr>
      </w:pPr>
      <w:r>
        <w:rPr>
          <w:rFonts w:ascii="Times New Roman" w:eastAsia="Times New Roman" w:hAnsi="Times New Roman" w:cs="Times New Roman"/>
          <w:sz w:val="28"/>
          <w:szCs w:val="28"/>
        </w:rPr>
        <w:t>ПРИГОВОРИЛ:</w:t>
      </w:r>
    </w:p>
    <w:p>
      <w:pPr>
        <w:spacing w:before="0" w:after="0"/>
        <w:ind w:firstLine="708"/>
        <w:jc w:val="both"/>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 xml:space="preserve">Признать </w:t>
      </w:r>
      <w:r>
        <w:rPr>
          <w:rFonts w:ascii="Times New Roman" w:eastAsia="Times New Roman" w:hAnsi="Times New Roman" w:cs="Times New Roman"/>
          <w:sz w:val="28"/>
          <w:szCs w:val="28"/>
        </w:rPr>
        <w:t>Кудрявцева Александра Леонидовича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виновным в совершении преступления, предусмотренного </w:t>
      </w:r>
      <w:r>
        <w:rPr>
          <w:rFonts w:ascii="Times New Roman" w:eastAsia="Times New Roman" w:hAnsi="Times New Roman" w:cs="Times New Roman"/>
          <w:sz w:val="28"/>
          <w:szCs w:val="28"/>
        </w:rPr>
        <w:t xml:space="preserve">ч. 3 ст. 30 - ч. 1 ст. 159 УК РФ </w:t>
      </w:r>
      <w:r>
        <w:rPr>
          <w:rFonts w:ascii="Times New Roman" w:eastAsia="Times New Roman" w:hAnsi="Times New Roman" w:cs="Times New Roman"/>
          <w:sz w:val="28"/>
          <w:szCs w:val="28"/>
        </w:rPr>
        <w:t xml:space="preserve">Уголовного кодекса Российской Федерации и </w:t>
      </w:r>
      <w:r>
        <w:rPr>
          <w:rFonts w:ascii="Times New Roman" w:eastAsia="Times New Roman" w:hAnsi="Times New Roman" w:cs="Times New Roman"/>
          <w:sz w:val="28"/>
          <w:szCs w:val="28"/>
        </w:rPr>
        <w:t xml:space="preserve">назначить ему наказание в виде </w:t>
      </w:r>
      <w:r>
        <w:rPr>
          <w:rFonts w:ascii="Times New Roman" w:eastAsia="Times New Roman" w:hAnsi="Times New Roman" w:cs="Times New Roman"/>
          <w:sz w:val="28"/>
          <w:szCs w:val="28"/>
        </w:rPr>
        <w:t>штрафа в размере 10</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(десять тысяч) рублей.</w:t>
      </w:r>
    </w:p>
    <w:p>
      <w:pPr>
        <w:spacing w:before="0" w:after="0"/>
        <w:ind w:firstLine="708"/>
        <w:jc w:val="both"/>
        <w:rPr>
          <w:sz w:val="28"/>
          <w:szCs w:val="28"/>
        </w:rPr>
      </w:pPr>
      <w:r>
        <w:rPr>
          <w:rFonts w:ascii="Times New Roman" w:eastAsia="Times New Roman" w:hAnsi="Times New Roman" w:cs="Times New Roman"/>
          <w:sz w:val="28"/>
          <w:szCs w:val="28"/>
        </w:rPr>
        <w:t>Штраф подлежит оплате по реквизитам:</w:t>
      </w:r>
    </w:p>
    <w:p>
      <w:pPr>
        <w:spacing w:before="0" w:after="0"/>
        <w:ind w:firstLine="708"/>
        <w:jc w:val="both"/>
        <w:rPr>
          <w:sz w:val="28"/>
          <w:szCs w:val="28"/>
        </w:rPr>
      </w:pPr>
      <w:r>
        <w:rPr>
          <w:rFonts w:ascii="Times New Roman" w:eastAsia="Times New Roman" w:hAnsi="Times New Roman" w:cs="Times New Roman"/>
          <w:sz w:val="28"/>
          <w:szCs w:val="28"/>
        </w:rPr>
        <w:t xml:space="preserve">Взыскатель: Российская Федерация. Получатель: УФК по Ханты- Мансийскому автономному округу - Югре (УМВД России по Ханты-Мансийскому автономному округу - Югре). </w:t>
      </w:r>
      <w:r>
        <w:rPr>
          <w:rFonts w:ascii="Times New Roman" w:eastAsia="Times New Roman" w:hAnsi="Times New Roman" w:cs="Times New Roman"/>
          <w:sz w:val="28"/>
          <w:szCs w:val="28"/>
        </w:rPr>
        <w:t>ИНН-8601010390.</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КПП </w:t>
      </w:r>
      <w:r>
        <w:rPr>
          <w:rFonts w:ascii="Times New Roman" w:eastAsia="Times New Roman" w:hAnsi="Times New Roman" w:cs="Times New Roman"/>
          <w:sz w:val="28"/>
          <w:szCs w:val="28"/>
        </w:rPr>
        <w:t>860101001. Единый казначейский счет (К/С)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40102810245370000007, Номер казначейского счета (Р/С) 0310064300000018700, Счет № 40101810565770510001. Банк: РКЦ г. Ханты-Мансийск. БИК - 007162163. ОКТМО - 71874000. КБК: 18811603121010000140 «Денежные взыскания (штрафы) и иные суммы, взыскиваемые с лиц, виновных в совершении преступлений, и в возмещении ущерба имуществу, зачисляемые в федеральный бюджет». УИН 18858624020290071741. Единый уникальный номер уголовного дела: 12401711076007174</w:t>
      </w:r>
    </w:p>
    <w:p>
      <w:pPr>
        <w:spacing w:before="0" w:after="0"/>
        <w:ind w:firstLine="708"/>
        <w:jc w:val="both"/>
        <w:rPr>
          <w:sz w:val="28"/>
          <w:szCs w:val="28"/>
        </w:rPr>
      </w:pPr>
      <w:r>
        <w:rPr>
          <w:rFonts w:ascii="Times New Roman" w:eastAsia="Times New Roman" w:hAnsi="Times New Roman" w:cs="Times New Roman"/>
          <w:sz w:val="28"/>
          <w:szCs w:val="28"/>
        </w:rPr>
        <w:t>Меру процессуального принуждения в виде обязательства о явке - оставить прежней до вступления приговора в законную силу.</w:t>
      </w:r>
    </w:p>
    <w:p>
      <w:pPr>
        <w:spacing w:before="0" w:after="0"/>
        <w:ind w:firstLine="708"/>
        <w:jc w:val="both"/>
        <w:rPr>
          <w:sz w:val="28"/>
          <w:szCs w:val="28"/>
        </w:rPr>
      </w:pPr>
      <w:r>
        <w:rPr>
          <w:rFonts w:ascii="Times New Roman" w:eastAsia="Times New Roman" w:hAnsi="Times New Roman" w:cs="Times New Roman"/>
          <w:sz w:val="28"/>
          <w:szCs w:val="28"/>
        </w:rPr>
        <w:t>Вещественное доказательство: авансовый отчет и электронный билет на имя Кудрявцева А.Л. – хранить в материалах дела в течении всего срока хранения последнего.</w:t>
      </w:r>
    </w:p>
    <w:p>
      <w:pPr>
        <w:spacing w:before="0" w:after="0"/>
        <w:ind w:firstLine="708"/>
        <w:jc w:val="both"/>
        <w:rPr>
          <w:sz w:val="28"/>
          <w:szCs w:val="28"/>
        </w:rPr>
      </w:pPr>
      <w:r>
        <w:rPr>
          <w:rFonts w:ascii="Times New Roman" w:eastAsia="Times New Roman" w:hAnsi="Times New Roman" w:cs="Times New Roman"/>
          <w:sz w:val="28"/>
          <w:szCs w:val="28"/>
        </w:rPr>
        <w:t xml:space="preserve">Вопрос о процессуальных издержках по оплате труда адвоката разрешить отдельным постановлением. </w:t>
      </w:r>
    </w:p>
    <w:p>
      <w:pPr>
        <w:spacing w:before="0" w:after="0"/>
        <w:ind w:firstLine="708"/>
        <w:jc w:val="both"/>
        <w:rPr>
          <w:sz w:val="28"/>
          <w:szCs w:val="28"/>
        </w:rPr>
      </w:pPr>
      <w:r>
        <w:rPr>
          <w:rFonts w:ascii="Times New Roman" w:eastAsia="Times New Roman" w:hAnsi="Times New Roman" w:cs="Times New Roman"/>
          <w:sz w:val="28"/>
          <w:szCs w:val="28"/>
        </w:rPr>
        <w:t xml:space="preserve">Приговор может быть обжалован в апелляционном порядке в </w:t>
      </w:r>
      <w:r>
        <w:rPr>
          <w:rFonts w:ascii="Times New Roman" w:eastAsia="Times New Roman" w:hAnsi="Times New Roman" w:cs="Times New Roman"/>
          <w:sz w:val="28"/>
          <w:szCs w:val="28"/>
        </w:rPr>
        <w:t>Нефтеюганский</w:t>
      </w:r>
      <w:r>
        <w:rPr>
          <w:rFonts w:ascii="Times New Roman" w:eastAsia="Times New Roman" w:hAnsi="Times New Roman" w:cs="Times New Roman"/>
          <w:sz w:val="28"/>
          <w:szCs w:val="28"/>
        </w:rPr>
        <w:t xml:space="preserve"> районный суд через мирового судью в течение 15 суток со дня его провозглашения. </w:t>
      </w:r>
    </w:p>
    <w:p>
      <w:pPr>
        <w:spacing w:before="0" w:after="0"/>
        <w:ind w:firstLine="708"/>
        <w:jc w:val="both"/>
        <w:rPr>
          <w:sz w:val="28"/>
          <w:szCs w:val="28"/>
        </w:rPr>
      </w:pPr>
      <w:r>
        <w:rPr>
          <w:rFonts w:ascii="Times New Roman" w:eastAsia="Times New Roman" w:hAnsi="Times New Roman" w:cs="Times New Roman"/>
          <w:sz w:val="28"/>
          <w:szCs w:val="28"/>
        </w:rPr>
        <w:t>В случае подачи апелляционной жалобы осужденный вправе ходатайствовать о своём участии в рассмотрении уголовного дела судом апелляционной инстанции, о чем ему надлежит указать в апелляционной жалобе. Также он может ходатайствовать о своем участии в рассмотрении уголовного дела судом апелляционной инстанции в случае подачи апелляционного представления прокурора, либо апелляционных жалоб других участников уголовного судопроизводства в течение десяти суток со дня получения их копий.</w:t>
      </w:r>
    </w:p>
    <w:p>
      <w:pPr>
        <w:spacing w:before="0" w:after="0"/>
        <w:ind w:firstLine="708"/>
        <w:jc w:val="both"/>
        <w:rPr>
          <w:sz w:val="28"/>
          <w:szCs w:val="28"/>
        </w:rPr>
      </w:pPr>
      <w:r>
        <w:rPr>
          <w:rFonts w:ascii="Times New Roman" w:eastAsia="Times New Roman" w:hAnsi="Times New Roman" w:cs="Times New Roman"/>
          <w:sz w:val="28"/>
          <w:szCs w:val="28"/>
        </w:rPr>
        <w:t>Разъяснить осужденному право на обеспечение помощью адвоката в суде апелляционной инстанции. Данное право может быть реализовано путем заключения соглашения с адвокатом, либо путем обращения с соответствующим ходатайством о назначении защитника, которое может быть изложено в апелляционной жалобе, либо иметь форму самостоятельного заявления, и должно быть подано заблаговременно в суд первой или второй инстанции.</w:t>
      </w:r>
    </w:p>
    <w:p>
      <w:pPr>
        <w:spacing w:before="0" w:after="0"/>
        <w:ind w:firstLine="708"/>
        <w:jc w:val="both"/>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Е.В. Кеся</w:t>
      </w:r>
    </w:p>
    <w:p>
      <w:pPr>
        <w:spacing w:before="0" w:after="0"/>
        <w:ind w:firstLine="708"/>
        <w:jc w:val="both"/>
        <w:rPr>
          <w:sz w:val="28"/>
          <w:szCs w:val="28"/>
        </w:rPr>
      </w:pPr>
    </w:p>
    <w:p>
      <w:pPr>
        <w:spacing w:before="0" w:after="0"/>
        <w:ind w:firstLine="708"/>
        <w:jc w:val="both"/>
        <w:rPr>
          <w:sz w:val="28"/>
          <w:szCs w:val="28"/>
        </w:rPr>
      </w:pPr>
    </w:p>
    <w:p>
      <w:pPr>
        <w:spacing w:before="0" w:after="0"/>
        <w:ind w:firstLine="708"/>
        <w:jc w:val="both"/>
        <w:rPr>
          <w:sz w:val="28"/>
          <w:szCs w:val="28"/>
        </w:rPr>
      </w:pPr>
    </w:p>
    <w:p>
      <w:pPr>
        <w:spacing w:before="0" w:after="0"/>
        <w:ind w:firstLine="708"/>
        <w:jc w:val="both"/>
        <w:rPr>
          <w:sz w:val="28"/>
          <w:szCs w:val="28"/>
        </w:rPr>
      </w:pPr>
    </w:p>
    <w:sectPr>
      <w:headerReference w:type="default" r:id="rId9"/>
      <w:pgMar w:header="708" w:footer="708"/>
      <w:cols w:space="708"/>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pPr>
    <w:r>
      <w:rPr>
        <w:rFonts w:ascii="Calibri" w:eastAsia="Calibri" w:hAnsi="Calibri" w:cs="Calibri"/>
        <w:sz w:val="22"/>
        <w:szCs w:val="22"/>
      </w:rPr>
      <w:t xml:space="preserve">                                                                                                                                         </w:t>
    </w:r>
    <w:r>
      <w:rPr>
        <w:rFonts w:ascii="Calibri" w:eastAsia="Calibri" w:hAnsi="Calibri" w:cs="Calibri"/>
      </w:rPr>
      <w:t>Дело № 1-12-2003/2024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50rplc-11">
    <w:name w:val="cat-ExternalSystemDefined grp-50 rplc-11"/>
    <w:basedOn w:val="DefaultParagraphFont"/>
  </w:style>
  <w:style w:type="character" w:customStyle="1" w:styleId="cat-PassportDatagrp-39rplc-12">
    <w:name w:val="cat-PassportData grp-39 rplc-12"/>
    <w:basedOn w:val="DefaultParagraphFont"/>
  </w:style>
  <w:style w:type="character" w:customStyle="1" w:styleId="cat-UserDefinedgrp-51rplc-14">
    <w:name w:val="cat-UserDefined grp-51 rplc-14"/>
    <w:basedOn w:val="DefaultParagraphFont"/>
  </w:style>
  <w:style w:type="character" w:customStyle="1" w:styleId="cat-OrganizationNamegrp-40rplc-15">
    <w:name w:val="cat-OrganizationName grp-40 rplc-15"/>
    <w:basedOn w:val="DefaultParagraphFont"/>
  </w:style>
  <w:style w:type="character" w:customStyle="1" w:styleId="cat-OrganizationNamegrp-41rplc-18">
    <w:name w:val="cat-OrganizationName grp-41 rplc-18"/>
    <w:basedOn w:val="DefaultParagraphFont"/>
  </w:style>
  <w:style w:type="character" w:customStyle="1" w:styleId="cat-OrganizationNamegrp-41rplc-20">
    <w:name w:val="cat-OrganizationName grp-41 rplc-20"/>
    <w:basedOn w:val="DefaultParagraphFont"/>
  </w:style>
  <w:style w:type="character" w:customStyle="1" w:styleId="cat-OrganizationNamegrp-42rplc-23">
    <w:name w:val="cat-OrganizationName grp-42 rplc-23"/>
    <w:basedOn w:val="DefaultParagraphFont"/>
  </w:style>
  <w:style w:type="character" w:customStyle="1" w:styleId="cat-UserDefinedgrp-52rplc-27">
    <w:name w:val="cat-UserDefined grp-52 rplc-27"/>
    <w:basedOn w:val="DefaultParagraphFont"/>
  </w:style>
  <w:style w:type="character" w:customStyle="1" w:styleId="cat-OrganizationNamegrp-42rplc-35">
    <w:name w:val="cat-OrganizationName grp-42 rplc-35"/>
    <w:basedOn w:val="DefaultParagraphFont"/>
  </w:style>
  <w:style w:type="character" w:customStyle="1" w:styleId="cat-UserDefinedgrp-53rplc-39">
    <w:name w:val="cat-UserDefined grp-53 rplc-39"/>
    <w:basedOn w:val="DefaultParagraphFont"/>
  </w:style>
  <w:style w:type="character" w:customStyle="1" w:styleId="cat-UserDefinedgrp-54rplc-40">
    <w:name w:val="cat-UserDefined grp-54 rplc-40"/>
    <w:basedOn w:val="DefaultParagraphFont"/>
  </w:style>
  <w:style w:type="character" w:customStyle="1" w:styleId="cat-OrganizationNamegrp-42rplc-49">
    <w:name w:val="cat-OrganizationName grp-42 rplc-49"/>
    <w:basedOn w:val="DefaultParagraphFont"/>
  </w:style>
  <w:style w:type="character" w:customStyle="1" w:styleId="cat-UserDefinedgrp-55rplc-52">
    <w:name w:val="cat-UserDefined grp-55 rplc-52"/>
    <w:basedOn w:val="DefaultParagraphFont"/>
  </w:style>
  <w:style w:type="character" w:customStyle="1" w:styleId="cat-OrganizationNamegrp-42rplc-58">
    <w:name w:val="cat-OrganizationName grp-42 rplc-58"/>
    <w:basedOn w:val="DefaultParagraphFont"/>
  </w:style>
  <w:style w:type="character" w:customStyle="1" w:styleId="cat-OrganizationNamegrp-42rplc-61">
    <w:name w:val="cat-OrganizationName grp-42 rplc-61"/>
    <w:basedOn w:val="DefaultParagraphFont"/>
  </w:style>
  <w:style w:type="character" w:customStyle="1" w:styleId="cat-OrganizationNamegrp-42rplc-69">
    <w:name w:val="cat-OrganizationName grp-42 rplc-69"/>
    <w:basedOn w:val="DefaultParagraphFont"/>
  </w:style>
  <w:style w:type="character" w:customStyle="1" w:styleId="cat-UserDefinedgrp-56rplc-71">
    <w:name w:val="cat-UserDefined grp-56 rplc-71"/>
    <w:basedOn w:val="DefaultParagraphFont"/>
  </w:style>
  <w:style w:type="character" w:customStyle="1" w:styleId="cat-UserDefinedgrp-57rplc-79">
    <w:name w:val="cat-UserDefined grp-57 rplc-79"/>
    <w:basedOn w:val="DefaultParagraphFont"/>
  </w:style>
  <w:style w:type="character" w:customStyle="1" w:styleId="cat-UserDefinedgrp-58rplc-98">
    <w:name w:val="cat-UserDefined grp-58 rplc-98"/>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mobileonline.garant.ru/" TargetMode="External" /><Relationship Id="rId5" Type="http://schemas.openxmlformats.org/officeDocument/2006/relationships/hyperlink" Target="http://msud.garant.ru/" TargetMode="External" /><Relationship Id="rId6" Type="http://schemas.openxmlformats.org/officeDocument/2006/relationships/hyperlink" Target="https://sudact.ru/law/uk-rf/obshchaia-chast/razdel-iii/glava-10/statia-62/" TargetMode="External" /><Relationship Id="rId7" Type="http://schemas.openxmlformats.org/officeDocument/2006/relationships/hyperlink" Target="http://sudact.ru/law/upk-rf/chast-1/razdel-i/glava-4/statia-25.1/?marker=fdoctlaw" TargetMode="External" /><Relationship Id="rId8" Type="http://schemas.openxmlformats.org/officeDocument/2006/relationships/hyperlink" Target="http://sudact.ru/law/uk-rf/obshchaia-chast/razdel-iv/glava-11/statia-76.2/?marker=fdoctlaw" TargetMode="External" /><Relationship Id="rId9" Type="http://schemas.openxmlformats.org/officeDocument/2006/relationships/header" Target="header1.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